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CF07CC" w:rsidRPr="00562A56" w:rsidTr="00BC46A2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Башкортостан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Республикаһының</w:t>
            </w:r>
            <w:proofErr w:type="spellEnd"/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Мишкэ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районы</w:t>
            </w:r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районының</w:t>
            </w:r>
            <w:proofErr w:type="spellEnd"/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Баймырза 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562A56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билә</w:t>
            </w:r>
            <w:proofErr w:type="gramStart"/>
            <w:r w:rsidRPr="00562A56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562A56">
              <w:rPr>
                <w:rFonts w:ascii="Times New Roman" w:eastAsia="Calibri" w:hAnsi="Times New Roman" w:cs="Times New Roman"/>
              </w:rPr>
              <w:t>әһе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Хакимиәте</w:t>
            </w:r>
            <w:proofErr w:type="spellEnd"/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e-BY"/>
              </w:rPr>
            </w:pPr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562A5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C59CD3D" wp14:editId="3C236B16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Баймурзинский сельсовет муниципального района</w:t>
            </w:r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Мишкинский район</w:t>
            </w:r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CF07CC" w:rsidRPr="00562A56" w:rsidRDefault="00CF07CC" w:rsidP="00BC46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</w:tr>
    </w:tbl>
    <w:p w:rsidR="00CF07CC" w:rsidRDefault="00CF07CC" w:rsidP="00CF0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Default="00CF07CC" w:rsidP="00CF07CC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:rsidR="00CF07CC" w:rsidRPr="00562A56" w:rsidRDefault="00CF07CC" w:rsidP="00CF07CC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2A56">
        <w:rPr>
          <w:rFonts w:ascii="Calibri" w:eastAsia="Calibri" w:hAnsi="Calibri" w:cs="Times New Roman"/>
          <w:sz w:val="28"/>
        </w:rPr>
        <w:t xml:space="preserve">                </w:t>
      </w:r>
      <w:r w:rsidRPr="00562A56">
        <w:rPr>
          <w:rFonts w:ascii="Times New Roman" w:eastAsia="Calibri" w:hAnsi="Times New Roman" w:cs="Times New Roman"/>
          <w:sz w:val="28"/>
        </w:rPr>
        <w:t>КАРАР                                                                 ПОСТАНОВЛЕНИЕ</w:t>
      </w:r>
    </w:p>
    <w:p w:rsidR="00CF07CC" w:rsidRPr="00562A56" w:rsidRDefault="00CF07CC" w:rsidP="00CF07C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17 март 2023</w:t>
      </w:r>
      <w:r w:rsidRPr="0056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3064CF">
        <w:rPr>
          <w:rFonts w:ascii="Times New Roman" w:eastAsia="Calibri" w:hAnsi="Times New Roman" w:cs="Times New Roman"/>
          <w:sz w:val="28"/>
          <w:szCs w:val="28"/>
        </w:rPr>
        <w:t>№ 21</w:t>
      </w:r>
      <w:r w:rsidRPr="00562A5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17 марта 2023 </w:t>
      </w:r>
      <w:r w:rsidRPr="00562A5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7CC" w:rsidRPr="00562A56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администрации сельского поселения </w:t>
      </w:r>
      <w:r w:rsidRPr="0056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Баймурзинский сельсовет муниципального района Мишкинский 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21.12.2017 года № 87 « Об утверждении положения о комиссии по соблюдению требований к служебному поведению муниципальных служащих администрации сельского поселения Баймурзинский сельсовет муниципального района Мишкинский район Республики Башкортостан и урегулированию конфликта интересов» </w:t>
      </w:r>
    </w:p>
    <w:p w:rsidR="00CF07CC" w:rsidRDefault="00CF07CC" w:rsidP="00CF0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89" w:rsidRPr="00325089" w:rsidRDefault="00325089" w:rsidP="003250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2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г. № 273-ФЗ                      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02.03.2007 г. № 25-ФЗ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0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 и Законом Республики Башкортостан от 16.07.2007  г.  № 453-з «О муниципальной службе в Республике</w:t>
      </w:r>
      <w:proofErr w:type="gramEnd"/>
      <w:r w:rsidRPr="0032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CF07CC" w:rsidRPr="00562A56" w:rsidRDefault="00CF07CC" w:rsidP="00B9702D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MS Gothic"/>
          <w:sz w:val="28"/>
          <w:szCs w:val="28"/>
          <w:lang w:eastAsia="ru-RU"/>
        </w:rPr>
        <w:t>Внести в постановление администрации</w:t>
      </w:r>
      <w:r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сельского поселения Баймурзинский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1.12.2017 года «Об утверждении п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комиссии по соблюдению требований к служебному по</w:t>
      </w:r>
      <w:r w:rsidR="008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муниципальных служащих А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Баймурзинский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Республики Башкортостан и урегулировани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конфликта интересов» следующее изменение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7CC" w:rsidRPr="00562A56" w:rsidRDefault="00453944" w:rsidP="00B97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16.5 Положения</w:t>
      </w:r>
      <w:r w:rsidR="00CF07CC"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</w:t>
      </w:r>
      <w:r w:rsidR="00CF07CC"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53944" w:rsidRPr="00453944" w:rsidRDefault="00CF07CC" w:rsidP="00B970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3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453944" w:rsidRPr="00453944">
          <w:rPr>
            <w:rFonts w:ascii="Times New Roman" w:eastAsia="Times New Roman" w:hAnsi="Times New Roman" w:cs="Times New Roman CYR"/>
            <w:color w:val="000000"/>
            <w:sz w:val="28"/>
            <w:szCs w:val="28"/>
            <w:lang w:eastAsia="ru-RU"/>
          </w:rPr>
          <w:t>абзаце втором подпункта "б" пункта 1</w:t>
        </w:r>
      </w:hyperlink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настоящего Положения, или уведомлений, указанных в </w:t>
      </w:r>
      <w:hyperlink w:anchor="sub_101625" w:history="1">
        <w:r w:rsidR="00453944" w:rsidRPr="00453944">
          <w:rPr>
            <w:rFonts w:ascii="Times New Roman" w:eastAsia="Times New Roman" w:hAnsi="Times New Roman" w:cs="Times New Roman CYR"/>
            <w:color w:val="000000"/>
            <w:sz w:val="28"/>
            <w:szCs w:val="28"/>
            <w:lang w:eastAsia="ru-RU"/>
          </w:rPr>
          <w:t>абзаце пятом подпункта "б"</w:t>
        </w:r>
      </w:hyperlink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hyperlink w:anchor="sub_10165" w:history="1">
        <w:r w:rsidR="00453944" w:rsidRPr="00453944">
          <w:rPr>
            <w:rFonts w:ascii="Times New Roman" w:eastAsia="Times New Roman" w:hAnsi="Times New Roman" w:cs="Times New Roman CYR"/>
            <w:color w:val="000000"/>
            <w:sz w:val="28"/>
            <w:szCs w:val="28"/>
            <w:lang w:eastAsia="ru-RU"/>
          </w:rPr>
          <w:t>5</w:t>
        </w:r>
      </w:hyperlink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 w:rsidR="00453944" w:rsidRPr="00453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Администрации, ответственным за работу по профилактике коррупционных и иных правонарушений</w:t>
      </w:r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</w:t>
      </w:r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 проводить собеседование с муниципальным  служащим, представившим обращение или уведомление, получать от него письменные пояснения</w:t>
      </w:r>
      <w:proofErr w:type="gramEnd"/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муниципального района Мишкинский район Республики Башкортостан  или </w:t>
      </w:r>
      <w:r w:rsidR="00453944" w:rsidRPr="00453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Администрации, ответственным за работу по профилактике коррупционных и иных правонарушений</w:t>
      </w:r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направлять в установленном порядке запросы в государственные органы, органы местного самоуправления</w:t>
      </w:r>
      <w:r w:rsid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заинтересованные организации, использовать </w:t>
      </w:r>
      <w:r w:rsidR="00B97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информационную систему в области противодействия коррупции «Посейдон», в том числе для направления запросов.</w:t>
      </w:r>
      <w:proofErr w:type="gramEnd"/>
      <w:r w:rsidR="00453944" w:rsidRPr="00453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F07CC" w:rsidRPr="00B9702D" w:rsidRDefault="00CF07CC" w:rsidP="00B970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8" w:firstLine="5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02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(обнародовать) посредством размещения информации в сети Интернет на официальном сайте администрации сельского поселения  Баймурзинский сельсовет муниципального района Мишкинский район Республики Башкортостан: </w:t>
      </w:r>
      <w:hyperlink r:id="rId7" w:history="1"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baimurs</w:t>
        </w:r>
        <w:proofErr w:type="spellEnd"/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9702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F07CC" w:rsidRPr="00562A56" w:rsidRDefault="00CF07CC" w:rsidP="00B9702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Ильтубаев</w:t>
      </w:r>
      <w:proofErr w:type="spellEnd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CC" w:rsidRPr="00562A56" w:rsidRDefault="00CF07CC" w:rsidP="00CF0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F07CC" w:rsidRPr="0056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318"/>
    <w:multiLevelType w:val="multilevel"/>
    <w:tmpl w:val="E4006B5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1">
    <w:nsid w:val="3DAD57F9"/>
    <w:multiLevelType w:val="hybridMultilevel"/>
    <w:tmpl w:val="879E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C"/>
    <w:rsid w:val="003064CF"/>
    <w:rsid w:val="00325089"/>
    <w:rsid w:val="00453944"/>
    <w:rsid w:val="007B0939"/>
    <w:rsid w:val="00801778"/>
    <w:rsid w:val="00B9702D"/>
    <w:rsid w:val="00C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9</cp:revision>
  <cp:lastPrinted>2023-03-16T15:22:00Z</cp:lastPrinted>
  <dcterms:created xsi:type="dcterms:W3CDTF">2023-03-16T14:39:00Z</dcterms:created>
  <dcterms:modified xsi:type="dcterms:W3CDTF">2023-03-16T15:22:00Z</dcterms:modified>
</cp:coreProperties>
</file>