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877"/>
        <w:gridCol w:w="4057"/>
      </w:tblGrid>
      <w:tr w:rsidR="00B51E71" w:rsidTr="00C21EB0">
        <w:tc>
          <w:tcPr>
            <w:tcW w:w="4221" w:type="dxa"/>
            <w:tcBorders>
              <w:top w:val="nil"/>
              <w:left w:val="nil"/>
              <w:bottom w:val="double" w:sz="12" w:space="0" w:color="auto"/>
              <w:right w:val="nil"/>
            </w:tcBorders>
          </w:tcPr>
          <w:p w:rsidR="00B51E71" w:rsidRDefault="00B51E71" w:rsidP="00C21EB0">
            <w:pPr>
              <w:pStyle w:val="a4"/>
              <w:jc w:val="center"/>
              <w:rPr>
                <w:sz w:val="22"/>
              </w:rPr>
            </w:pPr>
            <w:r>
              <w:rPr>
                <w:sz w:val="22"/>
              </w:rPr>
              <w:t xml:space="preserve">Башкортостан Республикаһының </w:t>
            </w:r>
          </w:p>
          <w:p w:rsidR="00B51E71" w:rsidRDefault="00B51E71" w:rsidP="00C21EB0">
            <w:pPr>
              <w:pStyle w:val="a4"/>
              <w:jc w:val="center"/>
              <w:rPr>
                <w:sz w:val="22"/>
              </w:rPr>
            </w:pPr>
            <w:proofErr w:type="spellStart"/>
            <w:r>
              <w:rPr>
                <w:sz w:val="22"/>
              </w:rPr>
              <w:t>Мишкэ</w:t>
            </w:r>
            <w:proofErr w:type="spellEnd"/>
            <w:r>
              <w:rPr>
                <w:sz w:val="22"/>
              </w:rPr>
              <w:t xml:space="preserve"> районы </w:t>
            </w:r>
            <w:proofErr w:type="spellStart"/>
            <w:r>
              <w:rPr>
                <w:sz w:val="22"/>
              </w:rPr>
              <w:t>муниципаль</w:t>
            </w:r>
            <w:proofErr w:type="spellEnd"/>
          </w:p>
          <w:p w:rsidR="00B51E71" w:rsidRDefault="00B51E71" w:rsidP="00C21EB0">
            <w:pPr>
              <w:pStyle w:val="a4"/>
              <w:jc w:val="center"/>
              <w:rPr>
                <w:sz w:val="22"/>
              </w:rPr>
            </w:pPr>
            <w:r>
              <w:rPr>
                <w:sz w:val="22"/>
              </w:rPr>
              <w:t xml:space="preserve"> районының Баймырза </w:t>
            </w:r>
          </w:p>
          <w:p w:rsidR="00B51E71" w:rsidRDefault="00B51E71" w:rsidP="00C21EB0">
            <w:pPr>
              <w:pStyle w:val="a4"/>
              <w:jc w:val="center"/>
              <w:rPr>
                <w:sz w:val="22"/>
              </w:rPr>
            </w:pPr>
            <w:r>
              <w:rPr>
                <w:sz w:val="22"/>
              </w:rPr>
              <w:t xml:space="preserve"> </w:t>
            </w:r>
            <w:proofErr w:type="spellStart"/>
            <w:r>
              <w:rPr>
                <w:sz w:val="22"/>
              </w:rPr>
              <w:t>ауыл</w:t>
            </w:r>
            <w:proofErr w:type="spellEnd"/>
            <w:r>
              <w:rPr>
                <w:sz w:val="22"/>
              </w:rPr>
              <w:t xml:space="preserve"> советы</w:t>
            </w:r>
          </w:p>
          <w:p w:rsidR="00B51E71" w:rsidRDefault="00B51E71" w:rsidP="00C21EB0">
            <w:pPr>
              <w:pStyle w:val="a4"/>
              <w:jc w:val="center"/>
              <w:rPr>
                <w:sz w:val="22"/>
              </w:rPr>
            </w:pPr>
            <w:proofErr w:type="spellStart"/>
            <w:r>
              <w:rPr>
                <w:sz w:val="22"/>
              </w:rPr>
              <w:t>ауыл</w:t>
            </w:r>
            <w:proofErr w:type="spellEnd"/>
            <w:r>
              <w:rPr>
                <w:sz w:val="22"/>
              </w:rPr>
              <w:t xml:space="preserve"> билә</w:t>
            </w:r>
            <w:proofErr w:type="gramStart"/>
            <w:r>
              <w:rPr>
                <w:sz w:val="22"/>
              </w:rPr>
              <w:t>м</w:t>
            </w:r>
            <w:proofErr w:type="gramEnd"/>
            <w:r>
              <w:rPr>
                <w:sz w:val="22"/>
              </w:rPr>
              <w:t>әһе Советы</w:t>
            </w:r>
          </w:p>
          <w:p w:rsidR="00B51E71" w:rsidRDefault="00B51E71" w:rsidP="00C21EB0">
            <w:pPr>
              <w:jc w:val="center"/>
              <w:rPr>
                <w:b/>
                <w:sz w:val="16"/>
                <w:szCs w:val="16"/>
                <w:lang w:val="be-BY"/>
              </w:rPr>
            </w:pPr>
          </w:p>
          <w:p w:rsidR="00B51E71" w:rsidRDefault="00B51E71" w:rsidP="00C21EB0">
            <w:pPr>
              <w:jc w:val="center"/>
              <w:rPr>
                <w:rFonts w:ascii="B7BOS" w:hAnsi="B7BOS"/>
                <w:sz w:val="20"/>
                <w:lang w:val="sq-AL"/>
              </w:rPr>
            </w:pPr>
          </w:p>
        </w:tc>
        <w:tc>
          <w:tcPr>
            <w:tcW w:w="1877" w:type="dxa"/>
            <w:tcBorders>
              <w:top w:val="nil"/>
              <w:left w:val="nil"/>
              <w:bottom w:val="double" w:sz="12" w:space="0" w:color="auto"/>
              <w:right w:val="nil"/>
            </w:tcBorders>
            <w:hideMark/>
          </w:tcPr>
          <w:p w:rsidR="00B51E71" w:rsidRDefault="00B51E71" w:rsidP="00C21EB0">
            <w:pPr>
              <w:jc w:val="both"/>
              <w:rPr>
                <w:lang w:val="be-BY"/>
              </w:rPr>
            </w:pPr>
            <w:r>
              <w:rPr>
                <w:noProof/>
                <w:lang w:eastAsia="ru-RU"/>
              </w:rPr>
              <w:drawing>
                <wp:inline distT="0" distB="0" distL="0" distR="0">
                  <wp:extent cx="1078230" cy="12007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078230" cy="1200785"/>
                          </a:xfrm>
                          <a:prstGeom prst="rect">
                            <a:avLst/>
                          </a:prstGeom>
                          <a:noFill/>
                          <a:ln w="9525">
                            <a:noFill/>
                            <a:miter lim="800000"/>
                            <a:headEnd/>
                            <a:tailEnd/>
                          </a:ln>
                        </pic:spPr>
                      </pic:pic>
                    </a:graphicData>
                  </a:graphic>
                </wp:inline>
              </w:drawing>
            </w:r>
          </w:p>
        </w:tc>
        <w:tc>
          <w:tcPr>
            <w:tcW w:w="4057" w:type="dxa"/>
            <w:tcBorders>
              <w:top w:val="nil"/>
              <w:left w:val="nil"/>
              <w:bottom w:val="double" w:sz="12" w:space="0" w:color="auto"/>
              <w:right w:val="nil"/>
            </w:tcBorders>
          </w:tcPr>
          <w:p w:rsidR="00B51E71" w:rsidRDefault="00B51E71" w:rsidP="00C21EB0">
            <w:pPr>
              <w:pStyle w:val="a4"/>
              <w:jc w:val="center"/>
              <w:rPr>
                <w:sz w:val="22"/>
              </w:rPr>
            </w:pPr>
            <w:r>
              <w:rPr>
                <w:sz w:val="22"/>
              </w:rPr>
              <w:t>Совет  сельского поселения</w:t>
            </w:r>
          </w:p>
          <w:p w:rsidR="00B51E71" w:rsidRDefault="00B51E71" w:rsidP="00C21EB0">
            <w:pPr>
              <w:pStyle w:val="a4"/>
              <w:jc w:val="center"/>
              <w:rPr>
                <w:sz w:val="22"/>
              </w:rPr>
            </w:pPr>
            <w:r>
              <w:rPr>
                <w:sz w:val="22"/>
              </w:rPr>
              <w:t xml:space="preserve"> </w:t>
            </w:r>
            <w:proofErr w:type="spellStart"/>
            <w:r>
              <w:rPr>
                <w:sz w:val="22"/>
              </w:rPr>
              <w:t>Баймурзинский</w:t>
            </w:r>
            <w:proofErr w:type="spellEnd"/>
            <w:r>
              <w:rPr>
                <w:sz w:val="22"/>
              </w:rPr>
              <w:t xml:space="preserve"> сельсовет муниципального района </w:t>
            </w:r>
          </w:p>
          <w:p w:rsidR="00B51E71" w:rsidRDefault="00B51E71" w:rsidP="00C21EB0">
            <w:pPr>
              <w:pStyle w:val="a4"/>
              <w:jc w:val="center"/>
              <w:rPr>
                <w:sz w:val="22"/>
              </w:rPr>
            </w:pPr>
            <w:proofErr w:type="spellStart"/>
            <w:r>
              <w:rPr>
                <w:sz w:val="22"/>
              </w:rPr>
              <w:t>Мишкинский</w:t>
            </w:r>
            <w:proofErr w:type="spellEnd"/>
            <w:r>
              <w:rPr>
                <w:sz w:val="22"/>
              </w:rPr>
              <w:t xml:space="preserve"> район</w:t>
            </w:r>
          </w:p>
          <w:p w:rsidR="00B51E71" w:rsidRDefault="00B51E71" w:rsidP="00C21EB0">
            <w:pPr>
              <w:pStyle w:val="a4"/>
              <w:jc w:val="center"/>
              <w:rPr>
                <w:sz w:val="22"/>
              </w:rPr>
            </w:pPr>
            <w:r>
              <w:rPr>
                <w:sz w:val="22"/>
              </w:rPr>
              <w:t>Республики Башкортостан</w:t>
            </w:r>
          </w:p>
          <w:p w:rsidR="00B51E71" w:rsidRDefault="00B51E71" w:rsidP="00C21EB0">
            <w:pPr>
              <w:jc w:val="center"/>
              <w:rPr>
                <w:b/>
                <w:sz w:val="16"/>
                <w:szCs w:val="16"/>
                <w:lang w:val="be-BY"/>
              </w:rPr>
            </w:pPr>
          </w:p>
          <w:p w:rsidR="00B51E71" w:rsidRDefault="00B51E71" w:rsidP="00C21EB0">
            <w:pPr>
              <w:jc w:val="center"/>
              <w:rPr>
                <w:sz w:val="20"/>
                <w:lang w:val="sq-AL"/>
              </w:rPr>
            </w:pPr>
          </w:p>
        </w:tc>
      </w:tr>
    </w:tbl>
    <w:p w:rsidR="00B51E71" w:rsidRDefault="00B51E71" w:rsidP="00B51E71">
      <w:pPr>
        <w:jc w:val="both"/>
      </w:pPr>
    </w:p>
    <w:p w:rsidR="00B51E71" w:rsidRPr="00B51E71" w:rsidRDefault="00B51E71" w:rsidP="00B51E71">
      <w:pPr>
        <w:jc w:val="both"/>
        <w:rPr>
          <w:rFonts w:ascii="Times New Roman" w:hAnsi="Times New Roman" w:cs="Times New Roman"/>
          <w:b/>
          <w:sz w:val="28"/>
          <w:szCs w:val="28"/>
        </w:rPr>
      </w:pPr>
      <w:r w:rsidRPr="00B51E71">
        <w:rPr>
          <w:rFonts w:ascii="Times New Roman" w:hAnsi="Times New Roman" w:cs="Times New Roman"/>
          <w:b/>
          <w:sz w:val="28"/>
          <w:szCs w:val="28"/>
        </w:rPr>
        <w:t xml:space="preserve">              КАРАР                                                              </w:t>
      </w:r>
      <w:r>
        <w:rPr>
          <w:rFonts w:ascii="Times New Roman" w:hAnsi="Times New Roman" w:cs="Times New Roman"/>
          <w:b/>
          <w:sz w:val="28"/>
          <w:szCs w:val="28"/>
        </w:rPr>
        <w:t xml:space="preserve">         </w:t>
      </w:r>
      <w:r w:rsidRPr="00B51E71">
        <w:rPr>
          <w:rFonts w:ascii="Times New Roman" w:hAnsi="Times New Roman" w:cs="Times New Roman"/>
          <w:b/>
          <w:sz w:val="28"/>
          <w:szCs w:val="28"/>
        </w:rPr>
        <w:t>РЕШЕНИЕ</w:t>
      </w:r>
    </w:p>
    <w:p w:rsidR="00950DB1" w:rsidRPr="00B51E71" w:rsidRDefault="00B51E71" w:rsidP="00B51E71">
      <w:pPr>
        <w:jc w:val="both"/>
        <w:rPr>
          <w:rFonts w:ascii="Times New Roman" w:hAnsi="Times New Roman" w:cs="Times New Roman"/>
          <w:sz w:val="28"/>
          <w:szCs w:val="28"/>
        </w:rPr>
      </w:pPr>
      <w:r w:rsidRPr="00B51E71">
        <w:rPr>
          <w:rFonts w:ascii="Times New Roman" w:hAnsi="Times New Roman" w:cs="Times New Roman"/>
          <w:sz w:val="28"/>
          <w:szCs w:val="28"/>
        </w:rPr>
        <w:t xml:space="preserve">10 апрель  2020 </w:t>
      </w:r>
      <w:proofErr w:type="spellStart"/>
      <w:r w:rsidRPr="00B51E71">
        <w:rPr>
          <w:rFonts w:ascii="Times New Roman" w:hAnsi="Times New Roman" w:cs="Times New Roman"/>
          <w:sz w:val="28"/>
          <w:szCs w:val="28"/>
        </w:rPr>
        <w:t>йыл</w:t>
      </w:r>
      <w:proofErr w:type="spellEnd"/>
      <w:r w:rsidRPr="00B51E71">
        <w:rPr>
          <w:rFonts w:ascii="Times New Roman" w:hAnsi="Times New Roman" w:cs="Times New Roman"/>
          <w:sz w:val="28"/>
          <w:szCs w:val="28"/>
        </w:rPr>
        <w:t xml:space="preserve">                         №</w:t>
      </w:r>
      <w:r w:rsidR="00CE055A">
        <w:rPr>
          <w:rFonts w:ascii="Times New Roman" w:hAnsi="Times New Roman" w:cs="Times New Roman"/>
          <w:sz w:val="28"/>
          <w:szCs w:val="28"/>
        </w:rPr>
        <w:t xml:space="preserve"> 76</w:t>
      </w:r>
      <w:r w:rsidRPr="00B51E71">
        <w:rPr>
          <w:rFonts w:ascii="Times New Roman" w:hAnsi="Times New Roman" w:cs="Times New Roman"/>
          <w:sz w:val="28"/>
          <w:szCs w:val="28"/>
        </w:rPr>
        <w:t xml:space="preserve">                       10 апреля  2020 года</w:t>
      </w:r>
    </w:p>
    <w:p w:rsidR="005B41BC" w:rsidRDefault="00513DD2" w:rsidP="00B51E71">
      <w:pPr>
        <w:spacing w:after="0" w:line="240" w:lineRule="auto"/>
        <w:jc w:val="both"/>
        <w:rPr>
          <w:rFonts w:ascii="Times New Roman" w:hAnsi="Times New Roman" w:cs="Times New Roman"/>
          <w:b/>
          <w:sz w:val="28"/>
        </w:rPr>
      </w:pPr>
      <w:r w:rsidRPr="00513DD2">
        <w:rPr>
          <w:rFonts w:ascii="Times New Roman" w:hAnsi="Times New Roman" w:cs="Times New Roman"/>
          <w:b/>
          <w:sz w:val="28"/>
        </w:rPr>
        <w:t xml:space="preserve">О внесении изменений в решение Совета сельского поселения </w:t>
      </w:r>
      <w:proofErr w:type="spellStart"/>
      <w:r w:rsidR="00950DB1">
        <w:rPr>
          <w:rFonts w:ascii="Times New Roman" w:hAnsi="Times New Roman" w:cs="Times New Roman"/>
          <w:b/>
          <w:sz w:val="28"/>
        </w:rPr>
        <w:t>Баймурзинский</w:t>
      </w:r>
      <w:proofErr w:type="spellEnd"/>
      <w:r w:rsidRPr="00513DD2">
        <w:rPr>
          <w:rFonts w:ascii="Times New Roman" w:hAnsi="Times New Roman" w:cs="Times New Roman"/>
          <w:b/>
          <w:sz w:val="28"/>
        </w:rPr>
        <w:t xml:space="preserve"> сельсовет муниципального района </w:t>
      </w:r>
      <w:proofErr w:type="spellStart"/>
      <w:r w:rsidRPr="00513DD2">
        <w:rPr>
          <w:rFonts w:ascii="Times New Roman" w:hAnsi="Times New Roman" w:cs="Times New Roman"/>
          <w:b/>
          <w:sz w:val="28"/>
        </w:rPr>
        <w:t>Мишкинский</w:t>
      </w:r>
      <w:proofErr w:type="spellEnd"/>
      <w:r w:rsidRPr="00513DD2">
        <w:rPr>
          <w:rFonts w:ascii="Times New Roman" w:hAnsi="Times New Roman" w:cs="Times New Roman"/>
          <w:b/>
          <w:sz w:val="28"/>
        </w:rPr>
        <w:t xml:space="preserve"> район Республики Башкортостан от </w:t>
      </w:r>
      <w:r w:rsidR="00950DB1">
        <w:rPr>
          <w:rFonts w:ascii="Times New Roman" w:hAnsi="Times New Roman" w:cs="Times New Roman"/>
          <w:b/>
          <w:sz w:val="28"/>
        </w:rPr>
        <w:t xml:space="preserve"> 30.03.2017 </w:t>
      </w:r>
      <w:r w:rsidRPr="00513DD2">
        <w:rPr>
          <w:rFonts w:ascii="Times New Roman" w:hAnsi="Times New Roman" w:cs="Times New Roman"/>
          <w:b/>
          <w:sz w:val="28"/>
        </w:rPr>
        <w:t xml:space="preserve"> №</w:t>
      </w:r>
      <w:r w:rsidR="00950DB1">
        <w:rPr>
          <w:rFonts w:ascii="Times New Roman" w:hAnsi="Times New Roman" w:cs="Times New Roman"/>
          <w:b/>
          <w:sz w:val="28"/>
        </w:rPr>
        <w:t xml:space="preserve"> 130  </w:t>
      </w:r>
      <w:r w:rsidRPr="00513DD2">
        <w:rPr>
          <w:rFonts w:ascii="Times New Roman" w:hAnsi="Times New Roman" w:cs="Times New Roman"/>
          <w:b/>
          <w:sz w:val="28"/>
        </w:rPr>
        <w:t xml:space="preserve"> «Об утверждении Правил землепользования и застройки сельского поселения </w:t>
      </w:r>
      <w:proofErr w:type="spellStart"/>
      <w:r w:rsidR="00950DB1">
        <w:rPr>
          <w:rFonts w:ascii="Times New Roman" w:hAnsi="Times New Roman" w:cs="Times New Roman"/>
          <w:b/>
          <w:sz w:val="28"/>
        </w:rPr>
        <w:t>Баймурзинский</w:t>
      </w:r>
      <w:proofErr w:type="spellEnd"/>
      <w:r w:rsidRPr="00513DD2">
        <w:rPr>
          <w:rFonts w:ascii="Times New Roman" w:hAnsi="Times New Roman" w:cs="Times New Roman"/>
          <w:b/>
          <w:sz w:val="28"/>
        </w:rPr>
        <w:t xml:space="preserve"> сельсовет муниципального района </w:t>
      </w:r>
      <w:proofErr w:type="spellStart"/>
      <w:r w:rsidRPr="00513DD2">
        <w:rPr>
          <w:rFonts w:ascii="Times New Roman" w:hAnsi="Times New Roman" w:cs="Times New Roman"/>
          <w:b/>
          <w:sz w:val="28"/>
        </w:rPr>
        <w:t>Мишкинский</w:t>
      </w:r>
      <w:proofErr w:type="spellEnd"/>
      <w:r w:rsidRPr="00513DD2">
        <w:rPr>
          <w:rFonts w:ascii="Times New Roman" w:hAnsi="Times New Roman" w:cs="Times New Roman"/>
          <w:b/>
          <w:sz w:val="28"/>
        </w:rPr>
        <w:t xml:space="preserve"> район Республики Башкортостан»</w:t>
      </w:r>
      <w:r w:rsidR="00B51E71">
        <w:rPr>
          <w:rFonts w:ascii="Times New Roman" w:hAnsi="Times New Roman" w:cs="Times New Roman"/>
          <w:b/>
          <w:sz w:val="28"/>
        </w:rPr>
        <w:t xml:space="preserve"> </w:t>
      </w:r>
      <w:r w:rsidR="007F42F4">
        <w:rPr>
          <w:rFonts w:ascii="Times New Roman" w:hAnsi="Times New Roman" w:cs="Times New Roman"/>
          <w:b/>
          <w:sz w:val="28"/>
        </w:rPr>
        <w:t>(в ред</w:t>
      </w:r>
      <w:proofErr w:type="gramStart"/>
      <w:r w:rsidR="007F42F4">
        <w:rPr>
          <w:rFonts w:ascii="Times New Roman" w:hAnsi="Times New Roman" w:cs="Times New Roman"/>
          <w:b/>
          <w:sz w:val="28"/>
        </w:rPr>
        <w:t>.о</w:t>
      </w:r>
      <w:proofErr w:type="gramEnd"/>
      <w:r w:rsidR="007F42F4">
        <w:rPr>
          <w:rFonts w:ascii="Times New Roman" w:hAnsi="Times New Roman" w:cs="Times New Roman"/>
          <w:b/>
          <w:sz w:val="28"/>
        </w:rPr>
        <w:t>т</w:t>
      </w:r>
      <w:r w:rsidR="00704437">
        <w:rPr>
          <w:rFonts w:ascii="Times New Roman" w:hAnsi="Times New Roman" w:cs="Times New Roman"/>
          <w:b/>
          <w:sz w:val="28"/>
        </w:rPr>
        <w:t xml:space="preserve"> </w:t>
      </w:r>
      <w:r w:rsidR="00950DB1">
        <w:rPr>
          <w:rFonts w:ascii="Times New Roman" w:hAnsi="Times New Roman" w:cs="Times New Roman"/>
          <w:b/>
          <w:sz w:val="28"/>
        </w:rPr>
        <w:t xml:space="preserve">15.08.2019 г </w:t>
      </w:r>
      <w:r w:rsidR="00704437">
        <w:rPr>
          <w:rFonts w:ascii="Times New Roman" w:hAnsi="Times New Roman" w:cs="Times New Roman"/>
          <w:b/>
          <w:sz w:val="28"/>
        </w:rPr>
        <w:t xml:space="preserve"> №</w:t>
      </w:r>
      <w:r w:rsidR="00950DB1">
        <w:rPr>
          <w:rFonts w:ascii="Times New Roman" w:hAnsi="Times New Roman" w:cs="Times New Roman"/>
          <w:b/>
          <w:sz w:val="28"/>
        </w:rPr>
        <w:t xml:space="preserve"> 312 </w:t>
      </w:r>
      <w:r w:rsidR="00950E70">
        <w:rPr>
          <w:rFonts w:ascii="Times New Roman" w:hAnsi="Times New Roman" w:cs="Times New Roman"/>
          <w:b/>
          <w:sz w:val="28"/>
        </w:rPr>
        <w:t>).</w:t>
      </w:r>
    </w:p>
    <w:p w:rsidR="00513DD2" w:rsidRDefault="00513DD2" w:rsidP="00513DD2">
      <w:pPr>
        <w:spacing w:after="0"/>
        <w:ind w:firstLine="567"/>
        <w:jc w:val="both"/>
        <w:rPr>
          <w:rFonts w:ascii="Times New Roman" w:hAnsi="Times New Roman" w:cs="Times New Roman"/>
          <w:b/>
          <w:sz w:val="28"/>
        </w:rPr>
      </w:pPr>
    </w:p>
    <w:p w:rsidR="00513DD2" w:rsidRDefault="00513DD2" w:rsidP="006318EF">
      <w:pPr>
        <w:spacing w:after="0" w:line="240" w:lineRule="auto"/>
        <w:ind w:firstLine="567"/>
        <w:jc w:val="both"/>
        <w:rPr>
          <w:rFonts w:ascii="Times New Roman" w:hAnsi="Times New Roman" w:cs="Times New Roman"/>
          <w:sz w:val="28"/>
        </w:rPr>
      </w:pPr>
      <w:proofErr w:type="gramStart"/>
      <w:r w:rsidRPr="00513DD2">
        <w:rPr>
          <w:rFonts w:ascii="Times New Roman" w:hAnsi="Times New Roman" w:cs="Times New Roman"/>
          <w:sz w:val="28"/>
        </w:rPr>
        <w:t xml:space="preserve">Руководствуясь </w:t>
      </w:r>
      <w:r>
        <w:rPr>
          <w:rFonts w:ascii="Times New Roman" w:hAnsi="Times New Roman" w:cs="Times New Roman"/>
          <w:sz w:val="28"/>
        </w:rPr>
        <w:t xml:space="preserve">Федеральным законом от 06.10.2003 №131-ФЗ «Об общих принципах организации местного самоуправления в Российской Федерации», </w:t>
      </w:r>
      <w:r w:rsidRPr="00513DD2">
        <w:rPr>
          <w:rFonts w:ascii="Times New Roman" w:hAnsi="Times New Roman" w:cs="Times New Roman"/>
          <w:sz w:val="28"/>
        </w:rPr>
        <w:t>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sz w:val="28"/>
        </w:rPr>
        <w:t xml:space="preserve">,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w:t>
      </w:r>
      <w:proofErr w:type="spellStart"/>
      <w:r w:rsidR="00950DB1">
        <w:rPr>
          <w:rFonts w:ascii="Times New Roman" w:hAnsi="Times New Roman" w:cs="Times New Roman"/>
          <w:sz w:val="28"/>
        </w:rPr>
        <w:t>Баймурзинский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Мишкинский</w:t>
      </w:r>
      <w:proofErr w:type="spellEnd"/>
      <w:proofErr w:type="gramEnd"/>
      <w:r>
        <w:rPr>
          <w:rFonts w:ascii="Times New Roman" w:hAnsi="Times New Roman" w:cs="Times New Roman"/>
          <w:sz w:val="28"/>
        </w:rPr>
        <w:t xml:space="preserve"> район Республики Башкортостан</w:t>
      </w:r>
      <w:r w:rsidR="00950DB1">
        <w:rPr>
          <w:rFonts w:ascii="Times New Roman" w:hAnsi="Times New Roman" w:cs="Times New Roman"/>
          <w:sz w:val="28"/>
        </w:rPr>
        <w:t xml:space="preserve"> 28 –го созыва </w:t>
      </w:r>
      <w:r>
        <w:rPr>
          <w:rFonts w:ascii="Times New Roman" w:hAnsi="Times New Roman" w:cs="Times New Roman"/>
          <w:sz w:val="28"/>
        </w:rPr>
        <w:t xml:space="preserve"> </w:t>
      </w:r>
      <w:proofErr w:type="spellStart"/>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е </w:t>
      </w:r>
      <w:proofErr w:type="spellStart"/>
      <w:r>
        <w:rPr>
          <w:rFonts w:ascii="Times New Roman" w:hAnsi="Times New Roman" w:cs="Times New Roman"/>
          <w:sz w:val="28"/>
        </w:rPr>
        <w:t>ш</w:t>
      </w:r>
      <w:proofErr w:type="spellEnd"/>
      <w:r>
        <w:rPr>
          <w:rFonts w:ascii="Times New Roman" w:hAnsi="Times New Roman" w:cs="Times New Roman"/>
          <w:sz w:val="28"/>
        </w:rPr>
        <w:t xml:space="preserve"> и л: </w:t>
      </w:r>
    </w:p>
    <w:p w:rsidR="00513DD2" w:rsidRDefault="007D0A33" w:rsidP="006318EF">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 Внести в решение </w:t>
      </w:r>
      <w:r w:rsidRPr="007D0A33">
        <w:rPr>
          <w:rFonts w:ascii="Times New Roman" w:hAnsi="Times New Roman" w:cs="Times New Roman"/>
          <w:sz w:val="28"/>
        </w:rPr>
        <w:t xml:space="preserve">Совета сельского поселения </w:t>
      </w:r>
      <w:proofErr w:type="spellStart"/>
      <w:r w:rsidR="00950DB1">
        <w:rPr>
          <w:rFonts w:ascii="Times New Roman" w:hAnsi="Times New Roman" w:cs="Times New Roman"/>
          <w:sz w:val="28"/>
        </w:rPr>
        <w:t>Баймурзинский</w:t>
      </w:r>
      <w:proofErr w:type="spellEnd"/>
      <w:r w:rsidRPr="007D0A33">
        <w:rPr>
          <w:rFonts w:ascii="Times New Roman" w:hAnsi="Times New Roman" w:cs="Times New Roman"/>
          <w:sz w:val="28"/>
        </w:rPr>
        <w:t xml:space="preserve"> сельсовет муниципального района </w:t>
      </w:r>
      <w:proofErr w:type="spellStart"/>
      <w:r w:rsidRPr="007D0A33">
        <w:rPr>
          <w:rFonts w:ascii="Times New Roman" w:hAnsi="Times New Roman" w:cs="Times New Roman"/>
          <w:sz w:val="28"/>
        </w:rPr>
        <w:t>Мишкинский</w:t>
      </w:r>
      <w:proofErr w:type="spellEnd"/>
      <w:r w:rsidRPr="007D0A33">
        <w:rPr>
          <w:rFonts w:ascii="Times New Roman" w:hAnsi="Times New Roman" w:cs="Times New Roman"/>
          <w:sz w:val="28"/>
        </w:rPr>
        <w:t xml:space="preserve"> район Республики Башкортостан от </w:t>
      </w:r>
      <w:r w:rsidR="000520CC">
        <w:rPr>
          <w:rFonts w:ascii="Times New Roman" w:hAnsi="Times New Roman" w:cs="Times New Roman"/>
          <w:sz w:val="28"/>
        </w:rPr>
        <w:t xml:space="preserve">30.03.2017 </w:t>
      </w:r>
      <w:r w:rsidRPr="007D0A33">
        <w:rPr>
          <w:rFonts w:ascii="Times New Roman" w:hAnsi="Times New Roman" w:cs="Times New Roman"/>
          <w:sz w:val="28"/>
        </w:rPr>
        <w:t xml:space="preserve"> №</w:t>
      </w:r>
      <w:r w:rsidR="000520CC">
        <w:rPr>
          <w:rFonts w:ascii="Times New Roman" w:hAnsi="Times New Roman" w:cs="Times New Roman"/>
          <w:sz w:val="28"/>
        </w:rPr>
        <w:t xml:space="preserve"> 130 </w:t>
      </w:r>
      <w:r w:rsidRPr="007D0A33">
        <w:rPr>
          <w:rFonts w:ascii="Times New Roman" w:hAnsi="Times New Roman" w:cs="Times New Roman"/>
          <w:sz w:val="28"/>
        </w:rPr>
        <w:t xml:space="preserve"> «Об утверждении Правил землепользования и застройки сельского поселения </w:t>
      </w:r>
      <w:proofErr w:type="spellStart"/>
      <w:r w:rsidR="00950DB1">
        <w:rPr>
          <w:rFonts w:ascii="Times New Roman" w:hAnsi="Times New Roman" w:cs="Times New Roman"/>
          <w:sz w:val="28"/>
        </w:rPr>
        <w:t>Баймурзинский</w:t>
      </w:r>
      <w:proofErr w:type="spellEnd"/>
      <w:r w:rsidRPr="007D0A33">
        <w:rPr>
          <w:rFonts w:ascii="Times New Roman" w:hAnsi="Times New Roman" w:cs="Times New Roman"/>
          <w:sz w:val="28"/>
        </w:rPr>
        <w:t xml:space="preserve"> сельсовет муниципального района </w:t>
      </w:r>
      <w:proofErr w:type="spellStart"/>
      <w:r w:rsidRPr="007D0A33">
        <w:rPr>
          <w:rFonts w:ascii="Times New Roman" w:hAnsi="Times New Roman" w:cs="Times New Roman"/>
          <w:sz w:val="28"/>
        </w:rPr>
        <w:t>Мишкинский</w:t>
      </w:r>
      <w:proofErr w:type="spellEnd"/>
      <w:r w:rsidRPr="007D0A33">
        <w:rPr>
          <w:rFonts w:ascii="Times New Roman" w:hAnsi="Times New Roman" w:cs="Times New Roman"/>
          <w:sz w:val="28"/>
        </w:rPr>
        <w:t xml:space="preserve"> район Республики Башкортостан»</w:t>
      </w:r>
      <w:r w:rsidR="00AE25D8">
        <w:rPr>
          <w:rFonts w:ascii="Times New Roman" w:hAnsi="Times New Roman" w:cs="Times New Roman"/>
          <w:sz w:val="28"/>
        </w:rPr>
        <w:t xml:space="preserve"> (в ред</w:t>
      </w:r>
      <w:proofErr w:type="gramStart"/>
      <w:r w:rsidR="00AE25D8">
        <w:rPr>
          <w:rFonts w:ascii="Times New Roman" w:hAnsi="Times New Roman" w:cs="Times New Roman"/>
          <w:sz w:val="28"/>
        </w:rPr>
        <w:t>.</w:t>
      </w:r>
      <w:r w:rsidR="00AE25D8" w:rsidRPr="00AE25D8">
        <w:rPr>
          <w:rFonts w:ascii="Times New Roman" w:hAnsi="Times New Roman" w:cs="Times New Roman"/>
          <w:sz w:val="28"/>
        </w:rPr>
        <w:t>о</w:t>
      </w:r>
      <w:proofErr w:type="gramEnd"/>
      <w:r w:rsidR="00AE25D8" w:rsidRPr="00AE25D8">
        <w:rPr>
          <w:rFonts w:ascii="Times New Roman" w:hAnsi="Times New Roman" w:cs="Times New Roman"/>
          <w:sz w:val="28"/>
        </w:rPr>
        <w:t xml:space="preserve">т </w:t>
      </w:r>
      <w:r w:rsidR="000520CC">
        <w:rPr>
          <w:rFonts w:ascii="Times New Roman" w:hAnsi="Times New Roman" w:cs="Times New Roman"/>
          <w:sz w:val="28"/>
        </w:rPr>
        <w:t xml:space="preserve">15.08.2019 </w:t>
      </w:r>
      <w:r w:rsidR="00AE25D8" w:rsidRPr="00AE25D8">
        <w:rPr>
          <w:rFonts w:ascii="Times New Roman" w:hAnsi="Times New Roman" w:cs="Times New Roman"/>
          <w:sz w:val="28"/>
        </w:rPr>
        <w:t xml:space="preserve"> №</w:t>
      </w:r>
      <w:r w:rsidR="000520CC">
        <w:rPr>
          <w:rFonts w:ascii="Times New Roman" w:hAnsi="Times New Roman" w:cs="Times New Roman"/>
          <w:sz w:val="28"/>
        </w:rPr>
        <w:t xml:space="preserve"> 312 </w:t>
      </w:r>
      <w:r w:rsidR="00AE25D8">
        <w:rPr>
          <w:rFonts w:ascii="Times New Roman" w:hAnsi="Times New Roman" w:cs="Times New Roman"/>
          <w:sz w:val="28"/>
        </w:rPr>
        <w:t>)</w:t>
      </w:r>
      <w:r>
        <w:rPr>
          <w:rFonts w:ascii="Times New Roman" w:hAnsi="Times New Roman" w:cs="Times New Roman"/>
          <w:sz w:val="28"/>
        </w:rPr>
        <w:t xml:space="preserve"> следующие изменения и дополнения: </w:t>
      </w:r>
    </w:p>
    <w:p w:rsidR="00F80821" w:rsidRDefault="00F80821" w:rsidP="006318EF">
      <w:pPr>
        <w:spacing w:after="0" w:line="240" w:lineRule="auto"/>
        <w:ind w:firstLine="567"/>
        <w:jc w:val="both"/>
        <w:rPr>
          <w:rFonts w:ascii="Times New Roman" w:hAnsi="Times New Roman" w:cs="Times New Roman"/>
          <w:sz w:val="28"/>
        </w:rPr>
      </w:pPr>
      <w:r>
        <w:rPr>
          <w:rFonts w:ascii="Times New Roman" w:hAnsi="Times New Roman" w:cs="Times New Roman"/>
          <w:sz w:val="28"/>
        </w:rPr>
        <w:t>1.1. часть 4  статьи 37 изложить в следующей редакции</w:t>
      </w:r>
    </w:p>
    <w:p w:rsidR="00F80821" w:rsidRPr="002D6217" w:rsidRDefault="00F80821" w:rsidP="00F80821">
      <w:pPr>
        <w:spacing w:after="20"/>
        <w:ind w:firstLine="357"/>
        <w:jc w:val="both"/>
        <w:rPr>
          <w:rFonts w:ascii="Times New Roman" w:hAnsi="Times New Roman" w:cs="Times New Roman"/>
          <w:sz w:val="28"/>
          <w:szCs w:val="28"/>
        </w:rPr>
      </w:pPr>
      <w:r w:rsidRPr="002D6217">
        <w:rPr>
          <w:rFonts w:ascii="Times New Roman" w:hAnsi="Times New Roman" w:cs="Times New Roman"/>
          <w:sz w:val="24"/>
          <w:szCs w:val="24"/>
        </w:rPr>
        <w:t>4</w:t>
      </w:r>
      <w:r w:rsidRPr="002D6217">
        <w:rPr>
          <w:rFonts w:ascii="Times New Roman" w:hAnsi="Times New Roman" w:cs="Times New Roman"/>
          <w:sz w:val="28"/>
          <w:szCs w:val="28"/>
        </w:rPr>
        <w:t xml:space="preserve">. Орган исполнительной власти муниципального района </w:t>
      </w:r>
      <w:proofErr w:type="spellStart"/>
      <w:r w:rsidRPr="002D6217">
        <w:rPr>
          <w:rFonts w:ascii="Times New Roman" w:hAnsi="Times New Roman" w:cs="Times New Roman"/>
          <w:sz w:val="28"/>
          <w:szCs w:val="28"/>
        </w:rPr>
        <w:t>Мишкинский</w:t>
      </w:r>
      <w:proofErr w:type="spellEnd"/>
      <w:r w:rsidRPr="002D6217">
        <w:rPr>
          <w:rFonts w:ascii="Times New Roman" w:hAnsi="Times New Roman" w:cs="Times New Roman"/>
          <w:sz w:val="28"/>
          <w:szCs w:val="28"/>
        </w:rPr>
        <w:t xml:space="preserve"> район Республики Башкортостан, уполномоченный в сфере градостроительства и архитектуры, выдавший разрешение на строительство, обязан  обеспечить проверку  наличия и правильности оформления  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составляет  пять рабочих дней. </w:t>
      </w:r>
    </w:p>
    <w:p w:rsidR="00F210A0" w:rsidRPr="002D6217" w:rsidRDefault="00F210A0" w:rsidP="00F210A0">
      <w:pPr>
        <w:spacing w:after="0" w:line="240" w:lineRule="auto"/>
        <w:ind w:firstLine="567"/>
        <w:jc w:val="both"/>
        <w:rPr>
          <w:rFonts w:ascii="Times New Roman" w:hAnsi="Times New Roman" w:cs="Times New Roman"/>
          <w:sz w:val="28"/>
          <w:szCs w:val="28"/>
        </w:rPr>
      </w:pPr>
      <w:r w:rsidRPr="002D6217">
        <w:rPr>
          <w:rFonts w:ascii="Times New Roman" w:hAnsi="Times New Roman" w:cs="Times New Roman"/>
          <w:sz w:val="28"/>
          <w:szCs w:val="28"/>
        </w:rPr>
        <w:lastRenderedPageBreak/>
        <w:t xml:space="preserve">1.2.   Часть   5 статьи  37   дополнить  пунктом </w:t>
      </w:r>
    </w:p>
    <w:p w:rsidR="00F210A0" w:rsidRDefault="00F210A0" w:rsidP="00F210A0">
      <w:pPr>
        <w:spacing w:after="0" w:line="240" w:lineRule="auto"/>
        <w:ind w:firstLine="567"/>
        <w:jc w:val="both"/>
        <w:rPr>
          <w:rStyle w:val="blk"/>
          <w:rFonts w:ascii="Times New Roman" w:hAnsi="Times New Roman" w:cs="Times New Roman"/>
          <w:sz w:val="28"/>
          <w:szCs w:val="28"/>
        </w:rPr>
      </w:pPr>
      <w:r w:rsidRPr="002D6217">
        <w:rPr>
          <w:rStyle w:val="blk"/>
          <w:rFonts w:ascii="Times New Roman" w:hAnsi="Times New Roman" w:cs="Times New Roman"/>
          <w:sz w:val="28"/>
          <w:szCs w:val="28"/>
        </w:rPr>
        <w:t>Физическое или юридическое лицо, заинтересованное в</w:t>
      </w:r>
      <w:r w:rsidRPr="00250B76">
        <w:rPr>
          <w:rStyle w:val="blk"/>
          <w:rFonts w:ascii="Times New Roman" w:hAnsi="Times New Roman" w:cs="Times New Roman"/>
          <w:sz w:val="28"/>
          <w:szCs w:val="28"/>
        </w:rPr>
        <w:t xml:space="preserve"> предоставлении разрешения </w:t>
      </w:r>
      <w:r>
        <w:rPr>
          <w:rStyle w:val="blk"/>
          <w:rFonts w:ascii="Times New Roman" w:hAnsi="Times New Roman" w:cs="Times New Roman"/>
          <w:sz w:val="28"/>
          <w:szCs w:val="28"/>
        </w:rPr>
        <w:t xml:space="preserve">на ввод объекта  в эксплуатацию </w:t>
      </w:r>
      <w:r w:rsidRPr="00250B76">
        <w:rPr>
          <w:rStyle w:val="blk"/>
          <w:rFonts w:ascii="Times New Roman" w:hAnsi="Times New Roman" w:cs="Times New Roman"/>
          <w:sz w:val="28"/>
          <w:szCs w:val="28"/>
        </w:rPr>
        <w:t xml:space="preserve">направляет заявление о предоставлении разрешения </w:t>
      </w:r>
      <w:r>
        <w:rPr>
          <w:rStyle w:val="blk"/>
          <w:rFonts w:ascii="Times New Roman" w:hAnsi="Times New Roman" w:cs="Times New Roman"/>
          <w:sz w:val="28"/>
          <w:szCs w:val="28"/>
        </w:rPr>
        <w:t xml:space="preserve">на ввод объекта </w:t>
      </w:r>
      <w:r w:rsidRPr="00250B76">
        <w:rPr>
          <w:rStyle w:val="blk"/>
          <w:rFonts w:ascii="Times New Roman" w:hAnsi="Times New Roman" w:cs="Times New Roman"/>
          <w:sz w:val="28"/>
          <w:szCs w:val="28"/>
        </w:rPr>
        <w:t xml:space="preserve"> в комиссию</w:t>
      </w:r>
      <w:r>
        <w:rPr>
          <w:rStyle w:val="blk"/>
          <w:rFonts w:ascii="Times New Roman" w:hAnsi="Times New Roman" w:cs="Times New Roman"/>
          <w:sz w:val="28"/>
          <w:szCs w:val="28"/>
        </w:rPr>
        <w:t xml:space="preserve"> в форме электронного документа.</w:t>
      </w:r>
    </w:p>
    <w:p w:rsidR="00AB36BE" w:rsidRDefault="00F210A0" w:rsidP="00F80821">
      <w:pPr>
        <w:spacing w:after="20"/>
        <w:ind w:firstLine="357"/>
        <w:jc w:val="both"/>
        <w:rPr>
          <w:sz w:val="28"/>
          <w:szCs w:val="28"/>
        </w:rPr>
      </w:pPr>
      <w:r>
        <w:rPr>
          <w:sz w:val="28"/>
          <w:szCs w:val="28"/>
        </w:rPr>
        <w:t xml:space="preserve">1.3. </w:t>
      </w:r>
      <w:r w:rsidR="00AB36BE">
        <w:rPr>
          <w:sz w:val="28"/>
          <w:szCs w:val="28"/>
        </w:rPr>
        <w:t xml:space="preserve">    Часть 1 статьи 12  изложить в следующей редакции:</w:t>
      </w:r>
    </w:p>
    <w:p w:rsidR="00AB36BE" w:rsidRDefault="00AB36BE" w:rsidP="00AB36BE">
      <w:pPr>
        <w:spacing w:after="0" w:line="240" w:lineRule="auto"/>
        <w:ind w:firstLine="567"/>
        <w:jc w:val="both"/>
        <w:rPr>
          <w:rStyle w:val="blk"/>
          <w:rFonts w:ascii="Times New Roman" w:hAnsi="Times New Roman" w:cs="Times New Roman"/>
          <w:sz w:val="28"/>
          <w:szCs w:val="28"/>
        </w:rPr>
      </w:pPr>
      <w:proofErr w:type="gramStart"/>
      <w:r w:rsidRPr="00250B76">
        <w:rPr>
          <w:rStyle w:val="blk"/>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Pr>
          <w:rStyle w:val="blk"/>
          <w:rFonts w:ascii="Times New Roman" w:hAnsi="Times New Roman" w:cs="Times New Roman"/>
          <w:sz w:val="28"/>
          <w:szCs w:val="28"/>
        </w:rPr>
        <w:t>№</w:t>
      </w:r>
      <w:r w:rsidRPr="00250B76">
        <w:rPr>
          <w:rStyle w:val="blk"/>
          <w:rFonts w:ascii="Times New Roman" w:hAnsi="Times New Roman" w:cs="Times New Roman"/>
          <w:sz w:val="28"/>
          <w:szCs w:val="28"/>
        </w:rPr>
        <w:t xml:space="preserve"> 63-ФЗ </w:t>
      </w:r>
      <w:r>
        <w:rPr>
          <w:rStyle w:val="blk"/>
          <w:rFonts w:ascii="Times New Roman" w:hAnsi="Times New Roman" w:cs="Times New Roman"/>
          <w:sz w:val="28"/>
          <w:szCs w:val="28"/>
        </w:rPr>
        <w:t>«</w:t>
      </w:r>
      <w:r w:rsidRPr="00250B76">
        <w:rPr>
          <w:rStyle w:val="blk"/>
          <w:rFonts w:ascii="Times New Roman" w:hAnsi="Times New Roman" w:cs="Times New Roman"/>
          <w:sz w:val="28"/>
          <w:szCs w:val="28"/>
        </w:rPr>
        <w:t>Об электронной подписи</w:t>
      </w:r>
      <w:proofErr w:type="gramEnd"/>
      <w:r>
        <w:rPr>
          <w:rStyle w:val="blk"/>
          <w:rFonts w:ascii="Times New Roman" w:hAnsi="Times New Roman" w:cs="Times New Roman"/>
          <w:sz w:val="28"/>
          <w:szCs w:val="28"/>
        </w:rPr>
        <w:t>»</w:t>
      </w:r>
      <w:r w:rsidRPr="00250B76">
        <w:rPr>
          <w:rStyle w:val="blk"/>
          <w:rFonts w:ascii="Times New Roman" w:hAnsi="Times New Roman" w:cs="Times New Roman"/>
          <w:sz w:val="28"/>
          <w:szCs w:val="28"/>
        </w:rPr>
        <w:t xml:space="preserve"> (далее - электронный документ, подписанный электронной подписью)</w:t>
      </w:r>
      <w:proofErr w:type="gramStart"/>
      <w:r w:rsidRPr="00250B76">
        <w:rPr>
          <w:rStyle w:val="blk"/>
          <w:rFonts w:ascii="Times New Roman" w:hAnsi="Times New Roman" w:cs="Times New Roman"/>
          <w:sz w:val="28"/>
          <w:szCs w:val="28"/>
        </w:rPr>
        <w:t>.»</w:t>
      </w:r>
      <w:proofErr w:type="gramEnd"/>
      <w:r w:rsidRPr="00250B76">
        <w:rPr>
          <w:rStyle w:val="blk"/>
          <w:rFonts w:ascii="Times New Roman" w:hAnsi="Times New Roman" w:cs="Times New Roman"/>
          <w:sz w:val="28"/>
          <w:szCs w:val="28"/>
        </w:rPr>
        <w:t>.</w:t>
      </w:r>
    </w:p>
    <w:p w:rsidR="00AB36BE" w:rsidRPr="00F80821" w:rsidRDefault="00AB36BE" w:rsidP="00F80821">
      <w:pPr>
        <w:spacing w:after="20"/>
        <w:ind w:firstLine="357"/>
        <w:jc w:val="both"/>
        <w:rPr>
          <w:sz w:val="28"/>
          <w:szCs w:val="28"/>
        </w:rPr>
      </w:pPr>
    </w:p>
    <w:p w:rsidR="00637948" w:rsidRDefault="00F210A0" w:rsidP="006318EF">
      <w:pPr>
        <w:spacing w:after="0" w:line="240" w:lineRule="auto"/>
        <w:ind w:firstLine="567"/>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1.4.    </w:t>
      </w:r>
      <w:r w:rsidR="00CF19A9">
        <w:rPr>
          <w:rStyle w:val="blk"/>
          <w:rFonts w:ascii="Times New Roman" w:hAnsi="Times New Roman" w:cs="Times New Roman"/>
          <w:sz w:val="28"/>
          <w:szCs w:val="28"/>
        </w:rPr>
        <w:t xml:space="preserve"> </w:t>
      </w:r>
      <w:r w:rsidR="00637948">
        <w:rPr>
          <w:rStyle w:val="blk"/>
          <w:rFonts w:ascii="Times New Roman" w:hAnsi="Times New Roman" w:cs="Times New Roman"/>
          <w:sz w:val="28"/>
          <w:szCs w:val="28"/>
        </w:rPr>
        <w:t xml:space="preserve"> </w:t>
      </w:r>
      <w:r w:rsidR="008F325B">
        <w:rPr>
          <w:rStyle w:val="blk"/>
          <w:rFonts w:ascii="Times New Roman" w:hAnsi="Times New Roman" w:cs="Times New Roman"/>
          <w:sz w:val="28"/>
          <w:szCs w:val="28"/>
        </w:rPr>
        <w:t xml:space="preserve">в статье </w:t>
      </w:r>
      <w:r w:rsidR="00637948">
        <w:rPr>
          <w:rStyle w:val="blk"/>
          <w:rFonts w:ascii="Times New Roman" w:hAnsi="Times New Roman" w:cs="Times New Roman"/>
          <w:sz w:val="28"/>
          <w:szCs w:val="28"/>
        </w:rPr>
        <w:t>15</w:t>
      </w:r>
      <w:r w:rsidR="008F325B">
        <w:rPr>
          <w:rStyle w:val="blk"/>
          <w:rFonts w:ascii="Times New Roman" w:hAnsi="Times New Roman" w:cs="Times New Roman"/>
          <w:sz w:val="28"/>
          <w:szCs w:val="28"/>
        </w:rPr>
        <w:t>:</w:t>
      </w:r>
    </w:p>
    <w:p w:rsidR="008F325B" w:rsidRDefault="008F325B" w:rsidP="006318EF">
      <w:pPr>
        <w:spacing w:after="0" w:line="240" w:lineRule="auto"/>
        <w:ind w:firstLine="567"/>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часть 1 изложить в следующей редакции:</w:t>
      </w:r>
    </w:p>
    <w:p w:rsidR="00343D56" w:rsidRDefault="00343D56" w:rsidP="006318EF">
      <w:pPr>
        <w:spacing w:after="0" w:line="240" w:lineRule="auto"/>
        <w:ind w:firstLine="567"/>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«1. </w:t>
      </w:r>
      <w:r w:rsidRPr="00343D56">
        <w:rPr>
          <w:rFonts w:ascii="Times New Roman" w:eastAsia="Arial" w:hAnsi="Times New Roman" w:cs="Times New Roman"/>
          <w:sz w:val="28"/>
          <w:szCs w:val="28"/>
        </w:rPr>
        <w:t xml:space="preserve">Решение о подготовке документации по планировке территории принимается органами местного самоуправления сельского поселения </w:t>
      </w:r>
      <w:proofErr w:type="spellStart"/>
      <w:r w:rsidR="00950DB1">
        <w:rPr>
          <w:rFonts w:ascii="Times New Roman" w:eastAsia="Arial" w:hAnsi="Times New Roman" w:cs="Times New Roman"/>
          <w:sz w:val="28"/>
          <w:szCs w:val="28"/>
        </w:rPr>
        <w:t>Баймурзинский</w:t>
      </w:r>
      <w:proofErr w:type="spellEnd"/>
      <w:r w:rsidRPr="00343D56">
        <w:rPr>
          <w:rFonts w:ascii="Times New Roman" w:eastAsia="Arial" w:hAnsi="Times New Roman" w:cs="Times New Roman"/>
          <w:sz w:val="28"/>
          <w:szCs w:val="28"/>
        </w:rPr>
        <w:t xml:space="preserve"> сельсовет муниципального района </w:t>
      </w:r>
      <w:proofErr w:type="spellStart"/>
      <w:r w:rsidRPr="00343D56">
        <w:rPr>
          <w:rFonts w:ascii="Times New Roman" w:eastAsia="Arial" w:hAnsi="Times New Roman" w:cs="Times New Roman"/>
          <w:sz w:val="28"/>
          <w:szCs w:val="28"/>
        </w:rPr>
        <w:t>Мишкинский</w:t>
      </w:r>
      <w:proofErr w:type="spellEnd"/>
      <w:r w:rsidRPr="00343D56">
        <w:rPr>
          <w:rFonts w:ascii="Times New Roman" w:eastAsia="Arial" w:hAnsi="Times New Roman" w:cs="Times New Roman"/>
          <w:sz w:val="28"/>
          <w:szCs w:val="28"/>
        </w:rPr>
        <w:t xml:space="preserve"> район Республики Башкортостан, </w:t>
      </w:r>
      <w:r w:rsidRPr="00343D56">
        <w:rPr>
          <w:rStyle w:val="blk"/>
          <w:rFonts w:ascii="Times New Roman" w:hAnsi="Times New Roman" w:cs="Times New Roman"/>
          <w:sz w:val="28"/>
          <w:szCs w:val="28"/>
        </w:rPr>
        <w:t>за исключением случаев, указанных в частях 1.1 и 12.12 настоящей статьи</w:t>
      </w:r>
      <w:proofErr w:type="gramStart"/>
      <w:r w:rsidRPr="00343D56">
        <w:rPr>
          <w:rStyle w:val="blk"/>
          <w:rFonts w:ascii="Times New Roman" w:hAnsi="Times New Roman" w:cs="Times New Roman"/>
          <w:sz w:val="28"/>
          <w:szCs w:val="28"/>
        </w:rPr>
        <w:t>.</w:t>
      </w:r>
      <w:r>
        <w:rPr>
          <w:rStyle w:val="blk"/>
          <w:rFonts w:ascii="Times New Roman" w:hAnsi="Times New Roman" w:cs="Times New Roman"/>
          <w:sz w:val="28"/>
          <w:szCs w:val="28"/>
        </w:rPr>
        <w:t xml:space="preserve">». </w:t>
      </w:r>
      <w:proofErr w:type="gramEnd"/>
    </w:p>
    <w:p w:rsidR="00F50745" w:rsidRDefault="00F50745" w:rsidP="006318EF">
      <w:pPr>
        <w:spacing w:after="0" w:line="240" w:lineRule="auto"/>
        <w:ind w:firstLine="567"/>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в</w:t>
      </w:r>
      <w:r w:rsidR="008F325B">
        <w:rPr>
          <w:rStyle w:val="blk"/>
          <w:rFonts w:ascii="Times New Roman" w:hAnsi="Times New Roman" w:cs="Times New Roman"/>
          <w:sz w:val="28"/>
          <w:szCs w:val="28"/>
        </w:rPr>
        <w:t xml:space="preserve"> част</w:t>
      </w:r>
      <w:r>
        <w:rPr>
          <w:rStyle w:val="blk"/>
          <w:rFonts w:ascii="Times New Roman" w:hAnsi="Times New Roman" w:cs="Times New Roman"/>
          <w:sz w:val="28"/>
          <w:szCs w:val="28"/>
        </w:rPr>
        <w:t xml:space="preserve">и </w:t>
      </w:r>
      <w:r w:rsidR="008F325B">
        <w:rPr>
          <w:rStyle w:val="blk"/>
          <w:rFonts w:ascii="Times New Roman" w:hAnsi="Times New Roman" w:cs="Times New Roman"/>
          <w:sz w:val="28"/>
          <w:szCs w:val="28"/>
        </w:rPr>
        <w:t>17</w:t>
      </w:r>
      <w:r>
        <w:rPr>
          <w:rStyle w:val="blk"/>
          <w:rFonts w:ascii="Times New Roman" w:hAnsi="Times New Roman" w:cs="Times New Roman"/>
          <w:sz w:val="28"/>
          <w:szCs w:val="28"/>
        </w:rPr>
        <w:t xml:space="preserve"> слова «в течени</w:t>
      </w:r>
      <w:proofErr w:type="gramStart"/>
      <w:r>
        <w:rPr>
          <w:rStyle w:val="blk"/>
          <w:rFonts w:ascii="Times New Roman" w:hAnsi="Times New Roman" w:cs="Times New Roman"/>
          <w:sz w:val="28"/>
          <w:szCs w:val="28"/>
        </w:rPr>
        <w:t>и</w:t>
      </w:r>
      <w:proofErr w:type="gramEnd"/>
      <w:r>
        <w:rPr>
          <w:rStyle w:val="blk"/>
          <w:rFonts w:ascii="Times New Roman" w:hAnsi="Times New Roman" w:cs="Times New Roman"/>
          <w:sz w:val="28"/>
          <w:szCs w:val="28"/>
        </w:rPr>
        <w:t xml:space="preserve"> тридцати  дней» заменить словами «в течение двадцати рабочих дней».</w:t>
      </w:r>
    </w:p>
    <w:p w:rsidR="00562194" w:rsidRDefault="00562194" w:rsidP="006318EF">
      <w:pPr>
        <w:spacing w:after="0" w:line="240" w:lineRule="auto"/>
        <w:ind w:firstLine="567"/>
        <w:jc w:val="both"/>
        <w:rPr>
          <w:rStyle w:val="blk"/>
          <w:rFonts w:ascii="Times New Roman" w:hAnsi="Times New Roman" w:cs="Times New Roman"/>
          <w:sz w:val="28"/>
          <w:szCs w:val="28"/>
        </w:rPr>
      </w:pPr>
    </w:p>
    <w:p w:rsidR="00F50745" w:rsidRDefault="00F50745" w:rsidP="006318EF">
      <w:pPr>
        <w:spacing w:after="0" w:line="240" w:lineRule="auto"/>
        <w:ind w:firstLine="567"/>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r w:rsidR="00DF3DB2">
        <w:rPr>
          <w:rStyle w:val="blk"/>
          <w:rFonts w:ascii="Times New Roman" w:hAnsi="Times New Roman" w:cs="Times New Roman"/>
          <w:sz w:val="28"/>
          <w:szCs w:val="28"/>
        </w:rPr>
        <w:t xml:space="preserve">часть </w:t>
      </w:r>
      <w:r w:rsidR="0035342D">
        <w:rPr>
          <w:rStyle w:val="blk"/>
          <w:rFonts w:ascii="Times New Roman" w:hAnsi="Times New Roman" w:cs="Times New Roman"/>
          <w:sz w:val="28"/>
          <w:szCs w:val="28"/>
        </w:rPr>
        <w:t>1</w:t>
      </w:r>
      <w:r w:rsidR="00DF3DB2">
        <w:rPr>
          <w:rStyle w:val="blk"/>
          <w:rFonts w:ascii="Times New Roman" w:hAnsi="Times New Roman" w:cs="Times New Roman"/>
          <w:sz w:val="28"/>
          <w:szCs w:val="28"/>
        </w:rPr>
        <w:t xml:space="preserve"> статьи 16 изложить в следующей редакции:</w:t>
      </w:r>
    </w:p>
    <w:p w:rsidR="00DF3DB2" w:rsidRPr="00DF3DB2" w:rsidRDefault="00CF19A9" w:rsidP="006318EF">
      <w:pPr>
        <w:pStyle w:val="ConsPlusNormal"/>
        <w:widowControl/>
        <w:ind w:firstLine="567"/>
        <w:jc w:val="both"/>
        <w:rPr>
          <w:rFonts w:ascii="Times New Roman" w:hAnsi="Times New Roman" w:cs="Times New Roman"/>
          <w:sz w:val="28"/>
          <w:szCs w:val="28"/>
        </w:rPr>
      </w:pPr>
      <w:r>
        <w:rPr>
          <w:rStyle w:val="blk"/>
          <w:rFonts w:ascii="Times New Roman" w:hAnsi="Times New Roman" w:cs="Times New Roman"/>
          <w:sz w:val="28"/>
          <w:szCs w:val="28"/>
        </w:rPr>
        <w:t xml:space="preserve">1.5.     </w:t>
      </w:r>
      <w:r w:rsidR="00DF3DB2" w:rsidRPr="00DF3DB2">
        <w:rPr>
          <w:rStyle w:val="blk"/>
          <w:rFonts w:ascii="Times New Roman" w:hAnsi="Times New Roman" w:cs="Times New Roman"/>
          <w:sz w:val="28"/>
          <w:szCs w:val="28"/>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00DF3DB2" w:rsidRPr="00DF3DB2">
        <w:rPr>
          <w:rStyle w:val="blk"/>
          <w:rFonts w:ascii="Times New Roman" w:hAnsi="Times New Roman" w:cs="Times New Roman"/>
          <w:sz w:val="28"/>
          <w:szCs w:val="28"/>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00DF3DB2" w:rsidRPr="00DF3DB2">
        <w:rPr>
          <w:rStyle w:val="blk"/>
          <w:rFonts w:ascii="Times New Roman" w:hAnsi="Times New Roman" w:cs="Times New Roman"/>
          <w:sz w:val="28"/>
          <w:szCs w:val="28"/>
        </w:rPr>
        <w:t xml:space="preserve"> ним, предоставления сведений, содержащихся в Едином государственном реестре недвижимости</w:t>
      </w:r>
      <w:proofErr w:type="gramStart"/>
      <w:r w:rsidR="00DF3DB2" w:rsidRPr="00DF3DB2">
        <w:rPr>
          <w:rStyle w:val="blk"/>
          <w:rFonts w:ascii="Times New Roman" w:hAnsi="Times New Roman" w:cs="Times New Roman"/>
          <w:sz w:val="28"/>
          <w:szCs w:val="28"/>
        </w:rPr>
        <w:t>.».</w:t>
      </w:r>
      <w:proofErr w:type="gramEnd"/>
    </w:p>
    <w:p w:rsidR="00AC72CB" w:rsidRDefault="0035342D" w:rsidP="006318EF">
      <w:pPr>
        <w:spacing w:after="0" w:line="240" w:lineRule="auto"/>
        <w:ind w:firstLine="567"/>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w:t>
      </w:r>
      <w:r w:rsidR="00CF19A9">
        <w:rPr>
          <w:rStyle w:val="blk"/>
          <w:rFonts w:ascii="Times New Roman" w:hAnsi="Times New Roman" w:cs="Times New Roman"/>
          <w:sz w:val="28"/>
          <w:szCs w:val="28"/>
        </w:rPr>
        <w:t xml:space="preserve">1.6.   </w:t>
      </w:r>
      <w:r w:rsidR="00AC72CB">
        <w:rPr>
          <w:rStyle w:val="blk"/>
          <w:rFonts w:ascii="Times New Roman" w:hAnsi="Times New Roman" w:cs="Times New Roman"/>
          <w:sz w:val="28"/>
          <w:szCs w:val="28"/>
        </w:rPr>
        <w:t xml:space="preserve"> </w:t>
      </w:r>
      <w:r w:rsidR="00CF19A9">
        <w:rPr>
          <w:rStyle w:val="blk"/>
          <w:rFonts w:ascii="Times New Roman" w:hAnsi="Times New Roman" w:cs="Times New Roman"/>
          <w:sz w:val="28"/>
          <w:szCs w:val="28"/>
        </w:rPr>
        <w:t xml:space="preserve">  </w:t>
      </w:r>
      <w:r>
        <w:rPr>
          <w:rStyle w:val="blk"/>
          <w:rFonts w:ascii="Times New Roman" w:hAnsi="Times New Roman" w:cs="Times New Roman"/>
          <w:sz w:val="28"/>
          <w:szCs w:val="28"/>
        </w:rPr>
        <w:t>Ч</w:t>
      </w:r>
      <w:r w:rsidR="00AC72CB">
        <w:rPr>
          <w:rStyle w:val="blk"/>
          <w:rFonts w:ascii="Times New Roman" w:hAnsi="Times New Roman" w:cs="Times New Roman"/>
          <w:sz w:val="28"/>
          <w:szCs w:val="28"/>
        </w:rPr>
        <w:t>асть</w:t>
      </w:r>
      <w:r>
        <w:rPr>
          <w:rStyle w:val="blk"/>
          <w:rFonts w:ascii="Times New Roman" w:hAnsi="Times New Roman" w:cs="Times New Roman"/>
          <w:sz w:val="28"/>
          <w:szCs w:val="28"/>
        </w:rPr>
        <w:t xml:space="preserve"> 1</w:t>
      </w:r>
      <w:r w:rsidR="00AC72CB">
        <w:rPr>
          <w:rStyle w:val="blk"/>
          <w:rFonts w:ascii="Times New Roman" w:hAnsi="Times New Roman" w:cs="Times New Roman"/>
          <w:sz w:val="28"/>
          <w:szCs w:val="28"/>
        </w:rPr>
        <w:t xml:space="preserve"> статьи 33 дополнить абзацем следующего содержания:</w:t>
      </w:r>
    </w:p>
    <w:p w:rsidR="00AC72CB" w:rsidRPr="00AC72CB" w:rsidRDefault="00AC72CB" w:rsidP="006318EF">
      <w:pPr>
        <w:spacing w:after="0" w:line="240" w:lineRule="auto"/>
        <w:ind w:firstLine="567"/>
        <w:jc w:val="both"/>
        <w:rPr>
          <w:rStyle w:val="blk"/>
          <w:rFonts w:ascii="Times New Roman" w:hAnsi="Times New Roman" w:cs="Times New Roman"/>
          <w:sz w:val="28"/>
          <w:szCs w:val="28"/>
        </w:rPr>
      </w:pPr>
      <w:r w:rsidRPr="00AC72CB">
        <w:rPr>
          <w:rStyle w:val="blk"/>
          <w:rFonts w:ascii="Times New Roman" w:hAnsi="Times New Roman" w:cs="Times New Roman"/>
          <w:sz w:val="28"/>
          <w:szCs w:val="28"/>
        </w:rPr>
        <w:lastRenderedPageBreak/>
        <w:t>«размещения антенных опор (мачт и башен) высотой до 50 метров, предназначенных для размещения средств связи</w:t>
      </w:r>
      <w:proofErr w:type="gramStart"/>
      <w:r w:rsidRPr="00AC72CB">
        <w:rPr>
          <w:rStyle w:val="blk"/>
          <w:rFonts w:ascii="Times New Roman" w:hAnsi="Times New Roman" w:cs="Times New Roman"/>
          <w:sz w:val="28"/>
          <w:szCs w:val="28"/>
        </w:rPr>
        <w:t>.».</w:t>
      </w:r>
      <w:proofErr w:type="gramEnd"/>
    </w:p>
    <w:p w:rsidR="00AC72CB" w:rsidRDefault="0035342D" w:rsidP="006318EF">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00CF19A9">
        <w:rPr>
          <w:rFonts w:ascii="Times New Roman" w:hAnsi="Times New Roman" w:cs="Times New Roman"/>
          <w:sz w:val="28"/>
        </w:rPr>
        <w:t>1.7.    Ч</w:t>
      </w:r>
      <w:r w:rsidR="00AC72CB">
        <w:rPr>
          <w:rFonts w:ascii="Times New Roman" w:hAnsi="Times New Roman" w:cs="Times New Roman"/>
          <w:sz w:val="28"/>
        </w:rPr>
        <w:t xml:space="preserve">асть 1 статьи 35 изложить в следующей редакции: </w:t>
      </w:r>
    </w:p>
    <w:p w:rsidR="00AC72CB" w:rsidRDefault="00AC72CB" w:rsidP="006318EF">
      <w:pPr>
        <w:spacing w:after="0" w:line="240" w:lineRule="auto"/>
        <w:ind w:firstLine="567"/>
        <w:jc w:val="both"/>
        <w:rPr>
          <w:rStyle w:val="blk"/>
          <w:rFonts w:ascii="Times New Roman" w:hAnsi="Times New Roman" w:cs="Times New Roman"/>
          <w:sz w:val="28"/>
          <w:szCs w:val="28"/>
        </w:rPr>
      </w:pPr>
      <w:r w:rsidRPr="00981F31">
        <w:rPr>
          <w:rFonts w:ascii="Times New Roman" w:hAnsi="Times New Roman" w:cs="Times New Roman"/>
          <w:sz w:val="28"/>
          <w:szCs w:val="28"/>
        </w:rPr>
        <w:t xml:space="preserve">«1. </w:t>
      </w:r>
      <w:bookmarkStart w:id="0" w:name="_GoBack"/>
      <w:r w:rsidR="005A4284" w:rsidRPr="005A4284">
        <w:fldChar w:fldCharType="begin"/>
      </w:r>
      <w:r w:rsidRPr="00C70032">
        <w:instrText xml:space="preserve"> HYPERLINK "http://www.consultant.ru/document/cons_doc_LAW_177972/" \l "dst100015" </w:instrText>
      </w:r>
      <w:r w:rsidR="005A4284" w:rsidRPr="005A4284">
        <w:fldChar w:fldCharType="separate"/>
      </w:r>
      <w:proofErr w:type="gramStart"/>
      <w:r w:rsidRPr="00C70032">
        <w:rPr>
          <w:rStyle w:val="a3"/>
          <w:rFonts w:ascii="Times New Roman" w:hAnsi="Times New Roman" w:cs="Times New Roman"/>
          <w:color w:val="auto"/>
          <w:sz w:val="28"/>
          <w:szCs w:val="28"/>
          <w:u w:val="none"/>
        </w:rPr>
        <w:t>Разрешение</w:t>
      </w:r>
      <w:r w:rsidR="005A4284" w:rsidRPr="00C70032">
        <w:rPr>
          <w:rStyle w:val="a3"/>
          <w:rFonts w:ascii="Times New Roman" w:hAnsi="Times New Roman" w:cs="Times New Roman"/>
          <w:color w:val="auto"/>
          <w:sz w:val="28"/>
          <w:szCs w:val="28"/>
          <w:u w:val="none"/>
        </w:rPr>
        <w:fldChar w:fldCharType="end"/>
      </w:r>
      <w:bookmarkEnd w:id="0"/>
      <w:r w:rsidRPr="00981F31">
        <w:rPr>
          <w:rStyle w:val="blk"/>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00A070EF">
        <w:rPr>
          <w:rStyle w:val="blk"/>
          <w:rFonts w:ascii="Times New Roman" w:hAnsi="Times New Roman" w:cs="Times New Roman"/>
          <w:sz w:val="28"/>
          <w:szCs w:val="28"/>
        </w:rPr>
        <w:t xml:space="preserve"> </w:t>
      </w:r>
      <w:hyperlink r:id="rId6" w:anchor="dst1592" w:history="1">
        <w:r w:rsidRPr="00C70032">
          <w:rPr>
            <w:rStyle w:val="a3"/>
            <w:rFonts w:ascii="Times New Roman" w:hAnsi="Times New Roman" w:cs="Times New Roman"/>
            <w:color w:val="auto"/>
            <w:sz w:val="28"/>
            <w:szCs w:val="28"/>
            <w:u w:val="none"/>
          </w:rPr>
          <w:t>частью 1.1</w:t>
        </w:r>
      </w:hyperlink>
      <w:r w:rsidRPr="00981F31">
        <w:rPr>
          <w:rStyle w:val="blk"/>
          <w:rFonts w:ascii="Times New Roman"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981F31">
        <w:rPr>
          <w:rStyle w:val="blk"/>
          <w:rFonts w:ascii="Times New Roman" w:hAnsi="Times New Roman" w:cs="Times New Roman"/>
          <w:sz w:val="28"/>
          <w:szCs w:val="28"/>
        </w:rPr>
        <w:t xml:space="preserve">, </w:t>
      </w:r>
      <w:proofErr w:type="gramStart"/>
      <w:r w:rsidRPr="00981F31">
        <w:rPr>
          <w:rStyle w:val="blk"/>
          <w:rFonts w:ascii="Times New Roman" w:hAnsi="Times New Roman" w:cs="Times New Roman"/>
          <w:sz w:val="28"/>
          <w:szCs w:val="28"/>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981F31">
        <w:rPr>
          <w:rStyle w:val="blk"/>
          <w:rFonts w:ascii="Times New Roman" w:hAnsi="Times New Roman" w:cs="Times New Roman"/>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w:t>
      </w:r>
      <w:proofErr w:type="gramStart"/>
      <w:r w:rsidRPr="00981F31">
        <w:rPr>
          <w:rStyle w:val="blk"/>
          <w:rFonts w:ascii="Times New Roman" w:hAnsi="Times New Roman" w:cs="Times New Roman"/>
          <w:sz w:val="28"/>
          <w:szCs w:val="28"/>
        </w:rPr>
        <w:t xml:space="preserve">.». </w:t>
      </w:r>
      <w:proofErr w:type="gramEnd"/>
    </w:p>
    <w:p w:rsidR="0035342D" w:rsidRDefault="0035342D" w:rsidP="002D6217">
      <w:pPr>
        <w:spacing w:after="0" w:line="240" w:lineRule="auto"/>
        <w:jc w:val="both"/>
        <w:rPr>
          <w:rStyle w:val="blk"/>
          <w:rFonts w:ascii="Times New Roman" w:hAnsi="Times New Roman" w:cs="Times New Roman"/>
          <w:sz w:val="28"/>
          <w:szCs w:val="28"/>
        </w:rPr>
      </w:pPr>
    </w:p>
    <w:p w:rsidR="006318EF" w:rsidRPr="006318EF" w:rsidRDefault="006318EF" w:rsidP="006318EF">
      <w:pPr>
        <w:spacing w:after="0" w:line="240" w:lineRule="auto"/>
        <w:ind w:firstLine="567"/>
        <w:jc w:val="both"/>
        <w:rPr>
          <w:rFonts w:ascii="Times New Roman" w:hAnsi="Times New Roman" w:cs="Times New Roman"/>
          <w:sz w:val="28"/>
        </w:rPr>
      </w:pPr>
      <w:r>
        <w:rPr>
          <w:rFonts w:ascii="Times New Roman" w:hAnsi="Times New Roman" w:cs="Times New Roman"/>
          <w:sz w:val="28"/>
        </w:rPr>
        <w:t>2.</w:t>
      </w:r>
      <w:r w:rsidR="00CF19A9">
        <w:rPr>
          <w:rFonts w:ascii="Times New Roman" w:hAnsi="Times New Roman" w:cs="Times New Roman"/>
          <w:sz w:val="28"/>
        </w:rPr>
        <w:t xml:space="preserve"> </w:t>
      </w:r>
      <w:r w:rsidRPr="006318EF">
        <w:rPr>
          <w:rFonts w:ascii="Times New Roman" w:hAnsi="Times New Roman" w:cs="Times New Roman"/>
          <w:sz w:val="28"/>
        </w:rPr>
        <w:t>Настоящее решение обнародовать путем размещения на информационном</w:t>
      </w:r>
      <w:r w:rsidR="000520CC">
        <w:rPr>
          <w:rFonts w:ascii="Times New Roman" w:hAnsi="Times New Roman" w:cs="Times New Roman"/>
          <w:sz w:val="28"/>
        </w:rPr>
        <w:t xml:space="preserve"> </w:t>
      </w:r>
      <w:r w:rsidRPr="006318EF">
        <w:rPr>
          <w:rFonts w:ascii="Times New Roman" w:hAnsi="Times New Roman" w:cs="Times New Roman"/>
          <w:sz w:val="28"/>
        </w:rPr>
        <w:t xml:space="preserve">стенде в здании Администрации сельского поселения </w:t>
      </w:r>
      <w:proofErr w:type="spellStart"/>
      <w:r w:rsidR="00950DB1">
        <w:rPr>
          <w:rFonts w:ascii="Times New Roman" w:hAnsi="Times New Roman" w:cs="Times New Roman"/>
          <w:sz w:val="28"/>
        </w:rPr>
        <w:t>Баймурзинский</w:t>
      </w:r>
      <w:proofErr w:type="spellEnd"/>
      <w:r w:rsidRPr="006318EF">
        <w:rPr>
          <w:rFonts w:ascii="Times New Roman" w:hAnsi="Times New Roman" w:cs="Times New Roman"/>
          <w:sz w:val="28"/>
        </w:rPr>
        <w:t xml:space="preserve"> сельсовет</w:t>
      </w:r>
      <w:r w:rsidR="000520CC">
        <w:rPr>
          <w:rFonts w:ascii="Times New Roman" w:hAnsi="Times New Roman" w:cs="Times New Roman"/>
          <w:sz w:val="28"/>
        </w:rPr>
        <w:t xml:space="preserve"> </w:t>
      </w:r>
      <w:r w:rsidRPr="006318EF">
        <w:rPr>
          <w:rFonts w:ascii="Times New Roman" w:hAnsi="Times New Roman" w:cs="Times New Roman"/>
          <w:sz w:val="28"/>
        </w:rPr>
        <w:t xml:space="preserve">муниципального района </w:t>
      </w:r>
      <w:proofErr w:type="spellStart"/>
      <w:r w:rsidRPr="006318EF">
        <w:rPr>
          <w:rFonts w:ascii="Times New Roman" w:hAnsi="Times New Roman" w:cs="Times New Roman"/>
          <w:sz w:val="28"/>
        </w:rPr>
        <w:t>Мишкинский</w:t>
      </w:r>
      <w:proofErr w:type="spellEnd"/>
      <w:r w:rsidRPr="006318EF">
        <w:rPr>
          <w:rFonts w:ascii="Times New Roman" w:hAnsi="Times New Roman" w:cs="Times New Roman"/>
          <w:sz w:val="28"/>
        </w:rPr>
        <w:t xml:space="preserve"> район Республики Башкортостан</w:t>
      </w:r>
      <w:r w:rsidR="000520CC">
        <w:rPr>
          <w:rFonts w:ascii="Times New Roman" w:hAnsi="Times New Roman" w:cs="Times New Roman"/>
          <w:sz w:val="28"/>
        </w:rPr>
        <w:t xml:space="preserve"> (</w:t>
      </w:r>
      <w:r w:rsidRPr="006318EF">
        <w:rPr>
          <w:rFonts w:ascii="Times New Roman" w:hAnsi="Times New Roman" w:cs="Times New Roman"/>
          <w:sz w:val="28"/>
        </w:rPr>
        <w:t>д.</w:t>
      </w:r>
      <w:r w:rsidR="000520CC">
        <w:rPr>
          <w:rFonts w:ascii="Times New Roman" w:hAnsi="Times New Roman" w:cs="Times New Roman"/>
          <w:sz w:val="28"/>
        </w:rPr>
        <w:t xml:space="preserve"> </w:t>
      </w:r>
      <w:proofErr w:type="spellStart"/>
      <w:r w:rsidR="000520CC">
        <w:rPr>
          <w:rFonts w:ascii="Times New Roman" w:hAnsi="Times New Roman" w:cs="Times New Roman"/>
          <w:sz w:val="28"/>
        </w:rPr>
        <w:t>Баймурзино</w:t>
      </w:r>
      <w:proofErr w:type="spellEnd"/>
      <w:r w:rsidR="000520CC">
        <w:rPr>
          <w:rFonts w:ascii="Times New Roman" w:hAnsi="Times New Roman" w:cs="Times New Roman"/>
          <w:sz w:val="28"/>
        </w:rPr>
        <w:t xml:space="preserve"> ул</w:t>
      </w:r>
      <w:proofErr w:type="gramStart"/>
      <w:r w:rsidR="000520CC">
        <w:rPr>
          <w:rFonts w:ascii="Times New Roman" w:hAnsi="Times New Roman" w:cs="Times New Roman"/>
          <w:sz w:val="28"/>
        </w:rPr>
        <w:t>.М</w:t>
      </w:r>
      <w:proofErr w:type="gramEnd"/>
      <w:r w:rsidR="000520CC">
        <w:rPr>
          <w:rFonts w:ascii="Times New Roman" w:hAnsi="Times New Roman" w:cs="Times New Roman"/>
          <w:sz w:val="28"/>
        </w:rPr>
        <w:t>ичурина, д.10</w:t>
      </w:r>
      <w:r w:rsidRPr="006318EF">
        <w:rPr>
          <w:rFonts w:ascii="Times New Roman" w:hAnsi="Times New Roman" w:cs="Times New Roman"/>
          <w:sz w:val="28"/>
        </w:rPr>
        <w:t>) и разместить на официальном сайте</w:t>
      </w:r>
      <w:r w:rsidR="000520CC">
        <w:rPr>
          <w:rFonts w:ascii="Times New Roman" w:hAnsi="Times New Roman" w:cs="Times New Roman"/>
          <w:sz w:val="28"/>
        </w:rPr>
        <w:t xml:space="preserve"> </w:t>
      </w:r>
      <w:r w:rsidRPr="006318EF">
        <w:rPr>
          <w:rFonts w:ascii="Times New Roman" w:hAnsi="Times New Roman" w:cs="Times New Roman"/>
          <w:sz w:val="28"/>
        </w:rPr>
        <w:t xml:space="preserve">Администрации муниципального района </w:t>
      </w:r>
      <w:proofErr w:type="spellStart"/>
      <w:r w:rsidRPr="006318EF">
        <w:rPr>
          <w:rFonts w:ascii="Times New Roman" w:hAnsi="Times New Roman" w:cs="Times New Roman"/>
          <w:sz w:val="28"/>
        </w:rPr>
        <w:t>Мишкинский</w:t>
      </w:r>
      <w:proofErr w:type="spellEnd"/>
      <w:r w:rsidRPr="006318EF">
        <w:rPr>
          <w:rFonts w:ascii="Times New Roman" w:hAnsi="Times New Roman" w:cs="Times New Roman"/>
          <w:sz w:val="28"/>
        </w:rPr>
        <w:t xml:space="preserve"> район Республики</w:t>
      </w:r>
      <w:r w:rsidR="000520CC">
        <w:rPr>
          <w:rFonts w:ascii="Times New Roman" w:hAnsi="Times New Roman" w:cs="Times New Roman"/>
          <w:sz w:val="28"/>
        </w:rPr>
        <w:t xml:space="preserve"> </w:t>
      </w:r>
      <w:r w:rsidRPr="006318EF">
        <w:rPr>
          <w:rFonts w:ascii="Times New Roman" w:hAnsi="Times New Roman" w:cs="Times New Roman"/>
          <w:sz w:val="28"/>
        </w:rPr>
        <w:t xml:space="preserve">Башкортостан https://mishkan.ru </w:t>
      </w:r>
      <w:r>
        <w:rPr>
          <w:rFonts w:ascii="Times New Roman" w:hAnsi="Times New Roman" w:cs="Times New Roman"/>
          <w:sz w:val="28"/>
        </w:rPr>
        <w:t xml:space="preserve">в разделе поселения - </w:t>
      </w:r>
      <w:proofErr w:type="spellStart"/>
      <w:r w:rsidR="00950DB1">
        <w:rPr>
          <w:rFonts w:ascii="Times New Roman" w:hAnsi="Times New Roman" w:cs="Times New Roman"/>
          <w:sz w:val="28"/>
        </w:rPr>
        <w:t>Баймурзинский</w:t>
      </w:r>
      <w:proofErr w:type="spellEnd"/>
      <w:r w:rsidRPr="006318EF">
        <w:rPr>
          <w:rFonts w:ascii="Times New Roman" w:hAnsi="Times New Roman" w:cs="Times New Roman"/>
          <w:sz w:val="28"/>
        </w:rPr>
        <w:t>.</w:t>
      </w:r>
    </w:p>
    <w:p w:rsidR="00CC656C" w:rsidRDefault="006318EF" w:rsidP="006318EF">
      <w:pPr>
        <w:spacing w:after="0" w:line="240" w:lineRule="auto"/>
        <w:ind w:firstLine="567"/>
        <w:jc w:val="both"/>
        <w:rPr>
          <w:rFonts w:ascii="Times New Roman" w:hAnsi="Times New Roman" w:cs="Times New Roman"/>
          <w:sz w:val="28"/>
        </w:rPr>
      </w:pPr>
      <w:r w:rsidRPr="006318EF">
        <w:rPr>
          <w:rFonts w:ascii="Times New Roman" w:hAnsi="Times New Roman" w:cs="Times New Roman"/>
          <w:sz w:val="28"/>
        </w:rPr>
        <w:t>4. Контроль за исполнением настоящего Решения возложить на постоянную</w:t>
      </w:r>
      <w:r w:rsidR="00A070EF">
        <w:rPr>
          <w:rFonts w:ascii="Times New Roman" w:hAnsi="Times New Roman" w:cs="Times New Roman"/>
          <w:sz w:val="28"/>
        </w:rPr>
        <w:t xml:space="preserve"> </w:t>
      </w:r>
      <w:r w:rsidR="00EB11E5">
        <w:rPr>
          <w:rFonts w:ascii="Times New Roman" w:hAnsi="Times New Roman" w:cs="Times New Roman"/>
          <w:sz w:val="28"/>
        </w:rPr>
        <w:t>по развитию предпринимательств,  земельным вопросам благоустройству и  экологии</w:t>
      </w:r>
      <w:proofErr w:type="gramStart"/>
      <w:r w:rsidR="00EB11E5">
        <w:rPr>
          <w:rFonts w:ascii="Times New Roman" w:hAnsi="Times New Roman" w:cs="Times New Roman"/>
          <w:sz w:val="28"/>
        </w:rPr>
        <w:t xml:space="preserve"> </w:t>
      </w:r>
      <w:r w:rsidRPr="006318EF">
        <w:rPr>
          <w:rFonts w:ascii="Times New Roman" w:hAnsi="Times New Roman" w:cs="Times New Roman"/>
          <w:sz w:val="28"/>
        </w:rPr>
        <w:t>.</w:t>
      </w:r>
      <w:proofErr w:type="gramEnd"/>
    </w:p>
    <w:p w:rsidR="006318EF" w:rsidRDefault="006318EF" w:rsidP="006318EF">
      <w:pPr>
        <w:spacing w:after="0" w:line="240" w:lineRule="auto"/>
        <w:ind w:firstLine="567"/>
        <w:jc w:val="both"/>
        <w:rPr>
          <w:rFonts w:ascii="Times New Roman" w:hAnsi="Times New Roman" w:cs="Times New Roman"/>
          <w:sz w:val="28"/>
        </w:rPr>
      </w:pPr>
    </w:p>
    <w:p w:rsidR="006318EF" w:rsidRDefault="006318EF" w:rsidP="006318EF">
      <w:pPr>
        <w:spacing w:after="0" w:line="240" w:lineRule="auto"/>
        <w:ind w:firstLine="567"/>
        <w:jc w:val="both"/>
        <w:rPr>
          <w:rFonts w:ascii="Times New Roman" w:hAnsi="Times New Roman" w:cs="Times New Roman"/>
          <w:sz w:val="28"/>
        </w:rPr>
      </w:pPr>
    </w:p>
    <w:p w:rsidR="006318EF" w:rsidRDefault="006318EF" w:rsidP="006318EF">
      <w:pPr>
        <w:spacing w:after="0" w:line="240" w:lineRule="auto"/>
        <w:ind w:firstLine="567"/>
        <w:jc w:val="both"/>
        <w:rPr>
          <w:rFonts w:ascii="Times New Roman" w:hAnsi="Times New Roman" w:cs="Times New Roman"/>
          <w:sz w:val="28"/>
        </w:rPr>
      </w:pPr>
    </w:p>
    <w:p w:rsidR="006318EF" w:rsidRDefault="006318EF" w:rsidP="006318EF">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Глава сельского поселения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A070EF">
        <w:rPr>
          <w:rFonts w:ascii="Times New Roman" w:hAnsi="Times New Roman" w:cs="Times New Roman"/>
          <w:sz w:val="28"/>
        </w:rPr>
        <w:t xml:space="preserve">А.М. </w:t>
      </w:r>
      <w:proofErr w:type="spellStart"/>
      <w:r w:rsidR="00A070EF">
        <w:rPr>
          <w:rFonts w:ascii="Times New Roman" w:hAnsi="Times New Roman" w:cs="Times New Roman"/>
          <w:sz w:val="28"/>
        </w:rPr>
        <w:t>Ильтубаев</w:t>
      </w:r>
      <w:proofErr w:type="spellEnd"/>
      <w:r w:rsidR="00A070EF">
        <w:rPr>
          <w:rFonts w:ascii="Times New Roman" w:hAnsi="Times New Roman" w:cs="Times New Roman"/>
          <w:sz w:val="28"/>
        </w:rPr>
        <w:t xml:space="preserve"> </w:t>
      </w:r>
    </w:p>
    <w:sectPr w:rsidR="006318EF" w:rsidSect="00B51E7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002DB"/>
    <w:rsid w:val="000520CC"/>
    <w:rsid w:val="00250B76"/>
    <w:rsid w:val="00253DF7"/>
    <w:rsid w:val="002D6217"/>
    <w:rsid w:val="00343D56"/>
    <w:rsid w:val="0035342D"/>
    <w:rsid w:val="00513DD2"/>
    <w:rsid w:val="00562194"/>
    <w:rsid w:val="005A4284"/>
    <w:rsid w:val="005B41BC"/>
    <w:rsid w:val="006318EF"/>
    <w:rsid w:val="00637948"/>
    <w:rsid w:val="006810DA"/>
    <w:rsid w:val="006B52DD"/>
    <w:rsid w:val="006C27A1"/>
    <w:rsid w:val="00704437"/>
    <w:rsid w:val="00722BAF"/>
    <w:rsid w:val="00750E20"/>
    <w:rsid w:val="007D0A33"/>
    <w:rsid w:val="007F42F4"/>
    <w:rsid w:val="00837E05"/>
    <w:rsid w:val="008435B9"/>
    <w:rsid w:val="008514C0"/>
    <w:rsid w:val="0088294D"/>
    <w:rsid w:val="008F325B"/>
    <w:rsid w:val="009002DB"/>
    <w:rsid w:val="00950DB1"/>
    <w:rsid w:val="00950E70"/>
    <w:rsid w:val="00981F31"/>
    <w:rsid w:val="00A070EF"/>
    <w:rsid w:val="00AB36BE"/>
    <w:rsid w:val="00AC72CB"/>
    <w:rsid w:val="00AE25D8"/>
    <w:rsid w:val="00B51E71"/>
    <w:rsid w:val="00B72282"/>
    <w:rsid w:val="00C70032"/>
    <w:rsid w:val="00CC656C"/>
    <w:rsid w:val="00CE055A"/>
    <w:rsid w:val="00CF19A9"/>
    <w:rsid w:val="00DE5F0A"/>
    <w:rsid w:val="00DE75D2"/>
    <w:rsid w:val="00DF3DB2"/>
    <w:rsid w:val="00EB11E5"/>
    <w:rsid w:val="00F210A0"/>
    <w:rsid w:val="00F50745"/>
    <w:rsid w:val="00F80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C656C"/>
  </w:style>
  <w:style w:type="character" w:styleId="a3">
    <w:name w:val="Hyperlink"/>
    <w:basedOn w:val="a0"/>
    <w:uiPriority w:val="99"/>
    <w:unhideWhenUsed/>
    <w:rsid w:val="00CC656C"/>
    <w:rPr>
      <w:color w:val="0000FF"/>
      <w:u w:val="single"/>
    </w:rPr>
  </w:style>
  <w:style w:type="paragraph" w:customStyle="1" w:styleId="ConsPlusNormal">
    <w:name w:val="ConsPlusNormal"/>
    <w:rsid w:val="00DF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locked/>
    <w:rsid w:val="00950DB1"/>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950DB1"/>
    <w:pPr>
      <w:widowControl w:val="0"/>
      <w:shd w:val="clear" w:color="auto" w:fill="FFFFFF"/>
      <w:spacing w:after="0" w:line="367" w:lineRule="exact"/>
      <w:jc w:val="both"/>
    </w:pPr>
    <w:rPr>
      <w:rFonts w:ascii="Times New Roman" w:hAnsi="Times New Roman" w:cs="Times New Roman"/>
      <w:sz w:val="28"/>
      <w:szCs w:val="28"/>
    </w:rPr>
  </w:style>
  <w:style w:type="paragraph" w:styleId="a4">
    <w:name w:val="Body Text"/>
    <w:basedOn w:val="a"/>
    <w:link w:val="a5"/>
    <w:rsid w:val="00B51E71"/>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B51E71"/>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B51E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C656C"/>
  </w:style>
  <w:style w:type="character" w:styleId="a3">
    <w:name w:val="Hyperlink"/>
    <w:basedOn w:val="a0"/>
    <w:uiPriority w:val="99"/>
    <w:unhideWhenUsed/>
    <w:rsid w:val="00CC656C"/>
    <w:rPr>
      <w:color w:val="0000FF"/>
      <w:u w:val="single"/>
    </w:rPr>
  </w:style>
  <w:style w:type="paragraph" w:customStyle="1" w:styleId="ConsPlusNormal">
    <w:name w:val="ConsPlusNormal"/>
    <w:rsid w:val="00DF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42030/570afc6feff03328459242886307d6aebe1ccb6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9D3E-772C-476D-B2B5-A89907DE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2020-05-18T06:50:00Z</cp:lastPrinted>
  <dcterms:created xsi:type="dcterms:W3CDTF">2020-04-08T11:12:00Z</dcterms:created>
  <dcterms:modified xsi:type="dcterms:W3CDTF">2020-05-18T07:02:00Z</dcterms:modified>
</cp:coreProperties>
</file>