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A60185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BF5E80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0185" w:rsidRDefault="00A60185" w:rsidP="00A601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5E80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</w:p>
          <w:p w:rsidR="00A60185" w:rsidRDefault="000C4CAC" w:rsidP="00A60185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r w:rsidR="00BF0C9C">
              <w:rPr>
                <w:sz w:val="22"/>
                <w:lang w:val="ru-RU"/>
              </w:rPr>
              <w:t>с</w:t>
            </w:r>
            <w:r w:rsidR="00A60185">
              <w:rPr>
                <w:sz w:val="22"/>
              </w:rPr>
              <w:t xml:space="preserve">ельского поселения </w:t>
            </w:r>
            <w:proofErr w:type="spellStart"/>
            <w:r w:rsidR="00A60185">
              <w:rPr>
                <w:sz w:val="22"/>
                <w:lang w:val="ru-RU"/>
              </w:rPr>
              <w:t>Баймурзинский</w:t>
            </w:r>
            <w:proofErr w:type="spellEnd"/>
            <w:r w:rsidR="00A60185">
              <w:rPr>
                <w:sz w:val="22"/>
              </w:rPr>
              <w:t xml:space="preserve"> сельсовет муниципального района </w:t>
            </w:r>
            <w:proofErr w:type="spellStart"/>
            <w:r w:rsidR="00A60185">
              <w:rPr>
                <w:sz w:val="22"/>
                <w:lang w:val="ru-RU"/>
              </w:rPr>
              <w:t>Мишкинский</w:t>
            </w:r>
            <w:proofErr w:type="spellEnd"/>
            <w:r w:rsidR="00A60185">
              <w:rPr>
                <w:sz w:val="22"/>
              </w:rPr>
              <w:t xml:space="preserve"> район</w:t>
            </w:r>
          </w:p>
          <w:p w:rsidR="00A60185" w:rsidRDefault="00A60185" w:rsidP="00A6018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C52B2A" w:rsidRDefault="00FD07E3" w:rsidP="000C4C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D07E3" w:rsidRPr="00AE789C" w:rsidRDefault="00FD07E3" w:rsidP="000C4CAC">
      <w:pPr>
        <w:outlineLvl w:val="0"/>
        <w:rPr>
          <w:b/>
        </w:rPr>
      </w:pPr>
      <w:r>
        <w:rPr>
          <w:b/>
          <w:sz w:val="28"/>
          <w:szCs w:val="28"/>
        </w:rPr>
        <w:t xml:space="preserve">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</w:t>
      </w:r>
      <w:r w:rsidR="00CD5A10">
        <w:rPr>
          <w:b/>
        </w:rPr>
        <w:t xml:space="preserve">    </w:t>
      </w:r>
      <w:r>
        <w:rPr>
          <w:b/>
        </w:rPr>
        <w:t xml:space="preserve">               </w:t>
      </w:r>
      <w:r w:rsidR="00AE6BCC">
        <w:rPr>
          <w:b/>
        </w:rPr>
        <w:t xml:space="preserve">   </w:t>
      </w:r>
      <w:r w:rsidR="00C52B2A">
        <w:rPr>
          <w:b/>
        </w:rPr>
        <w:t xml:space="preserve">                </w:t>
      </w:r>
      <w:r>
        <w:rPr>
          <w:b/>
        </w:rPr>
        <w:t xml:space="preserve">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7521F" w:rsidRPr="0077521F" w:rsidRDefault="0077521F" w:rsidP="008C72E1">
      <w:pPr>
        <w:rPr>
          <w:sz w:val="28"/>
          <w:szCs w:val="28"/>
        </w:rPr>
      </w:pPr>
    </w:p>
    <w:p w:rsidR="0026161E" w:rsidRDefault="002E344D" w:rsidP="00C52B2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03A3">
        <w:rPr>
          <w:rFonts w:ascii="Times New Roman" w:hAnsi="Times New Roman"/>
          <w:sz w:val="28"/>
          <w:szCs w:val="28"/>
        </w:rPr>
        <w:t xml:space="preserve"> ноябрь </w:t>
      </w:r>
      <w:r w:rsidR="0026161E">
        <w:rPr>
          <w:rFonts w:ascii="Times New Roman" w:hAnsi="Times New Roman"/>
          <w:sz w:val="28"/>
          <w:szCs w:val="28"/>
        </w:rPr>
        <w:t>201</w:t>
      </w:r>
      <w:r w:rsidR="008303A3">
        <w:rPr>
          <w:rFonts w:ascii="Times New Roman" w:hAnsi="Times New Roman"/>
          <w:sz w:val="28"/>
          <w:szCs w:val="28"/>
        </w:rPr>
        <w:t>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61E">
        <w:rPr>
          <w:rFonts w:ascii="Times New Roman" w:hAnsi="Times New Roman"/>
          <w:sz w:val="28"/>
          <w:szCs w:val="28"/>
        </w:rPr>
        <w:t>йыл</w:t>
      </w:r>
      <w:proofErr w:type="spellEnd"/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C52B2A">
        <w:rPr>
          <w:rFonts w:ascii="Times New Roman" w:hAnsi="Times New Roman"/>
          <w:sz w:val="28"/>
          <w:szCs w:val="28"/>
        </w:rPr>
        <w:t xml:space="preserve">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 w:rsidR="0019308B">
        <w:rPr>
          <w:rFonts w:ascii="Times New Roman" w:hAnsi="Times New Roman"/>
          <w:sz w:val="28"/>
          <w:szCs w:val="28"/>
        </w:rPr>
        <w:t>170</w:t>
      </w:r>
      <w:r w:rsidR="0026161E">
        <w:rPr>
          <w:rFonts w:ascii="Times New Roman" w:hAnsi="Times New Roman"/>
          <w:sz w:val="28"/>
          <w:szCs w:val="28"/>
        </w:rPr>
        <w:t xml:space="preserve">          </w:t>
      </w:r>
      <w:r w:rsidR="00C52B2A">
        <w:rPr>
          <w:rFonts w:ascii="Times New Roman" w:hAnsi="Times New Roman"/>
          <w:sz w:val="28"/>
          <w:szCs w:val="28"/>
        </w:rPr>
        <w:t xml:space="preserve">   </w:t>
      </w:r>
      <w:r w:rsidR="0026161E">
        <w:rPr>
          <w:rFonts w:ascii="Times New Roman" w:hAnsi="Times New Roman"/>
          <w:sz w:val="28"/>
          <w:szCs w:val="28"/>
        </w:rPr>
        <w:t xml:space="preserve">     </w:t>
      </w:r>
      <w:r w:rsidR="00D24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303A3">
        <w:rPr>
          <w:rFonts w:ascii="Times New Roman" w:hAnsi="Times New Roman"/>
          <w:sz w:val="28"/>
          <w:szCs w:val="28"/>
        </w:rPr>
        <w:t xml:space="preserve"> ноября 2017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26161E" w:rsidRDefault="0026161E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B2A" w:rsidRPr="002A73B8" w:rsidRDefault="00C52B2A" w:rsidP="00C52B2A">
      <w:pPr>
        <w:jc w:val="center"/>
        <w:rPr>
          <w:b/>
          <w:sz w:val="28"/>
          <w:szCs w:val="28"/>
        </w:rPr>
      </w:pPr>
      <w:r w:rsidRPr="002A73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налога на имущество физических лиц в</w:t>
      </w:r>
      <w:r w:rsidRPr="00A943C3"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2A73B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A943C3">
        <w:rPr>
          <w:b/>
          <w:sz w:val="28"/>
          <w:szCs w:val="28"/>
        </w:rPr>
        <w:t xml:space="preserve"> </w:t>
      </w:r>
      <w:proofErr w:type="spellStart"/>
      <w:r w:rsidR="002C26FD">
        <w:rPr>
          <w:b/>
          <w:sz w:val="28"/>
          <w:szCs w:val="28"/>
        </w:rPr>
        <w:t>Баймурзинский</w:t>
      </w:r>
      <w:proofErr w:type="spellEnd"/>
      <w:r w:rsidRPr="002A73B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C52B2A" w:rsidRPr="002A73B8" w:rsidRDefault="00C52B2A" w:rsidP="00C52B2A">
      <w:pPr>
        <w:ind w:firstLine="708"/>
        <w:jc w:val="both"/>
        <w:rPr>
          <w:sz w:val="28"/>
          <w:szCs w:val="28"/>
        </w:rPr>
      </w:pPr>
    </w:p>
    <w:p w:rsidR="00C52B2A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gramStart"/>
      <w:r w:rsidRPr="00273AE6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273AE6">
        <w:rPr>
          <w:sz w:val="28"/>
          <w:szCs w:val="28"/>
        </w:rPr>
        <w:t xml:space="preserve"> </w:t>
      </w:r>
      <w:proofErr w:type="gramStart"/>
      <w:r w:rsidRPr="00273AE6">
        <w:rPr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27323C">
        <w:rPr>
          <w:sz w:val="28"/>
          <w:szCs w:val="28"/>
        </w:rPr>
        <w:t xml:space="preserve"> </w:t>
      </w:r>
      <w:r w:rsidRPr="00273AE6">
        <w:rPr>
          <w:sz w:val="28"/>
          <w:szCs w:val="28"/>
        </w:rPr>
        <w:t>налогообложения»,</w:t>
      </w:r>
      <w:r>
        <w:rPr>
          <w:sz w:val="28"/>
          <w:szCs w:val="28"/>
        </w:rPr>
        <w:t xml:space="preserve"> </w:t>
      </w:r>
      <w:r w:rsidRPr="00273AE6">
        <w:rPr>
          <w:sz w:val="28"/>
          <w:szCs w:val="28"/>
        </w:rPr>
        <w:t xml:space="preserve">руководствуясь пунктом 2  части 1  статьи 3 Устава сельского поселения </w:t>
      </w:r>
      <w:proofErr w:type="spellStart"/>
      <w:r w:rsidR="002C26FD">
        <w:rPr>
          <w:sz w:val="28"/>
          <w:szCs w:val="28"/>
        </w:rPr>
        <w:t>Баймурзинский</w:t>
      </w:r>
      <w:proofErr w:type="spellEnd"/>
      <w:r w:rsidRPr="00273AE6">
        <w:rPr>
          <w:sz w:val="28"/>
          <w:szCs w:val="28"/>
        </w:rPr>
        <w:t xml:space="preserve"> сельсовет муниципального района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Башкортостан, Совет сельского</w:t>
      </w:r>
      <w:proofErr w:type="gramEnd"/>
      <w:r w:rsidRPr="00273AE6">
        <w:rPr>
          <w:sz w:val="28"/>
          <w:szCs w:val="28"/>
        </w:rPr>
        <w:t xml:space="preserve"> поселения </w:t>
      </w:r>
      <w:proofErr w:type="spellStart"/>
      <w:r w:rsidR="002C26FD">
        <w:rPr>
          <w:sz w:val="28"/>
          <w:szCs w:val="28"/>
        </w:rPr>
        <w:t>Баймурзинский</w:t>
      </w:r>
      <w:proofErr w:type="spellEnd"/>
      <w:r w:rsidRPr="00273AE6">
        <w:rPr>
          <w:sz w:val="28"/>
          <w:szCs w:val="28"/>
        </w:rPr>
        <w:t xml:space="preserve"> сельсовет МР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 двадцать седьмого созыва  </w:t>
      </w:r>
    </w:p>
    <w:p w:rsidR="00C52B2A" w:rsidRPr="00273AE6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52B2A" w:rsidRPr="00273AE6" w:rsidRDefault="00C52B2A" w:rsidP="00C52B2A">
      <w:pPr>
        <w:pStyle w:val="11"/>
        <w:numPr>
          <w:ilvl w:val="0"/>
          <w:numId w:val="7"/>
        </w:numPr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273AE6">
        <w:rPr>
          <w:sz w:val="28"/>
          <w:szCs w:val="28"/>
        </w:rPr>
        <w:t xml:space="preserve">Ввести на территории сельского поселения </w:t>
      </w:r>
      <w:proofErr w:type="spellStart"/>
      <w:r w:rsidR="002C26FD">
        <w:rPr>
          <w:sz w:val="28"/>
          <w:szCs w:val="28"/>
        </w:rPr>
        <w:t>Баймурзинский</w:t>
      </w:r>
      <w:proofErr w:type="spellEnd"/>
      <w:r w:rsidRPr="00273AE6">
        <w:rPr>
          <w:sz w:val="28"/>
          <w:szCs w:val="28"/>
        </w:rPr>
        <w:t xml:space="preserve"> сельсовет муниципального района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</w:t>
      </w:r>
      <w:r w:rsidRPr="00273AE6">
        <w:rPr>
          <w:rStyle w:val="115pt"/>
          <w:sz w:val="28"/>
          <w:szCs w:val="28"/>
        </w:rPr>
        <w:t xml:space="preserve"> </w:t>
      </w:r>
      <w:r w:rsidRPr="00273AE6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C52B2A" w:rsidRPr="00273AE6" w:rsidRDefault="00C52B2A" w:rsidP="00C52B2A">
      <w:pPr>
        <w:pStyle w:val="11"/>
        <w:numPr>
          <w:ilvl w:val="0"/>
          <w:numId w:val="7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273AE6">
        <w:rPr>
          <w:sz w:val="28"/>
          <w:szCs w:val="28"/>
        </w:rPr>
        <w:t>Установить следующие налоговые ставки по налогу</w:t>
      </w:r>
      <w:r>
        <w:rPr>
          <w:sz w:val="28"/>
          <w:szCs w:val="28"/>
        </w:rPr>
        <w:t xml:space="preserve"> в размерах, не превышающих</w:t>
      </w:r>
      <w:r w:rsidRPr="00273AE6">
        <w:rPr>
          <w:sz w:val="28"/>
          <w:szCs w:val="28"/>
        </w:rPr>
        <w:t>:</w:t>
      </w:r>
    </w:p>
    <w:p w:rsidR="00C52B2A" w:rsidRDefault="00C52B2A" w:rsidP="00C52B2A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273AE6">
        <w:rPr>
          <w:sz w:val="28"/>
          <w:szCs w:val="28"/>
        </w:rPr>
        <w:t xml:space="preserve"> 0,1   процент в отношении</w:t>
      </w:r>
      <w:r>
        <w:rPr>
          <w:sz w:val="28"/>
          <w:szCs w:val="28"/>
        </w:rPr>
        <w:t>:</w:t>
      </w:r>
    </w:p>
    <w:p w:rsidR="00C52B2A" w:rsidRPr="00273AE6" w:rsidRDefault="00C52B2A" w:rsidP="002C26FD">
      <w:pPr>
        <w:pStyle w:val="11"/>
        <w:shd w:val="clear" w:color="auto" w:fill="auto"/>
        <w:spacing w:after="0"/>
        <w:ind w:firstLine="708"/>
        <w:rPr>
          <w:sz w:val="28"/>
          <w:szCs w:val="28"/>
        </w:rPr>
      </w:pPr>
      <w:r w:rsidRPr="00140A4A">
        <w:rPr>
          <w:sz w:val="28"/>
          <w:szCs w:val="28"/>
        </w:rPr>
        <w:t>жилых домов, жилых помещений; объектов незавершенного строительства в случае</w:t>
      </w:r>
      <w:r>
        <w:rPr>
          <w:sz w:val="28"/>
          <w:szCs w:val="28"/>
        </w:rPr>
        <w:t xml:space="preserve">,  </w:t>
      </w:r>
      <w:r w:rsidRPr="00140A4A">
        <w:rPr>
          <w:sz w:val="28"/>
          <w:szCs w:val="28"/>
        </w:rPr>
        <w:t xml:space="preserve">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</w:t>
      </w:r>
      <w:proofErr w:type="spellStart"/>
      <w:r w:rsidRPr="00140A4A">
        <w:rPr>
          <w:sz w:val="28"/>
          <w:szCs w:val="28"/>
        </w:rPr>
        <w:t>машино-мест</w:t>
      </w:r>
      <w:proofErr w:type="spellEnd"/>
      <w:r w:rsidRPr="00140A4A">
        <w:rPr>
          <w:sz w:val="28"/>
          <w:szCs w:val="28"/>
        </w:rPr>
        <w:t xml:space="preserve">; </w:t>
      </w: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140A4A">
          <w:rPr>
            <w:sz w:val="28"/>
            <w:szCs w:val="28"/>
          </w:rPr>
          <w:t>хозяйственных строений</w:t>
        </w:r>
      </w:hyperlink>
      <w:r w:rsidRPr="00140A4A">
        <w:rPr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</w:t>
      </w:r>
      <w:r w:rsidRPr="00140A4A">
        <w:rPr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332122">
        <w:rPr>
          <w:sz w:val="28"/>
          <w:szCs w:val="28"/>
        </w:rPr>
        <w:t xml:space="preserve">2 процента в отношении: 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C52B2A" w:rsidRPr="00273AE6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273AE6">
        <w:rPr>
          <w:sz w:val="28"/>
          <w:szCs w:val="28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C52B2A" w:rsidRPr="00273AE6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273AE6">
        <w:rPr>
          <w:sz w:val="28"/>
          <w:szCs w:val="28"/>
        </w:rPr>
        <w:t>0,5 процента в отношении прочих объектов налогообложения.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3. На н</w:t>
      </w:r>
      <w:r w:rsidRPr="00273AE6">
        <w:rPr>
          <w:sz w:val="28"/>
          <w:szCs w:val="28"/>
        </w:rPr>
        <w:t>алогов</w:t>
      </w:r>
      <w:r>
        <w:rPr>
          <w:sz w:val="28"/>
          <w:szCs w:val="28"/>
        </w:rPr>
        <w:t>ую</w:t>
      </w:r>
      <w:r w:rsidRPr="00273AE6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у</w:t>
      </w:r>
      <w:r w:rsidRPr="00273AE6">
        <w:rPr>
          <w:sz w:val="28"/>
          <w:szCs w:val="28"/>
        </w:rPr>
        <w:t xml:space="preserve"> в соответствии со статьей 407  Налогового кодекса </w:t>
      </w:r>
      <w:r w:rsidRPr="0033212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имеют право следующие категории налогоплательщиков</w:t>
      </w:r>
      <w:r w:rsidRPr="00332122">
        <w:rPr>
          <w:sz w:val="28"/>
          <w:szCs w:val="28"/>
        </w:rPr>
        <w:t>: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3.1</w:t>
      </w:r>
      <w:r w:rsidRPr="00332122">
        <w:rPr>
          <w:sz w:val="28"/>
          <w:szCs w:val="28"/>
        </w:rPr>
        <w:t>) Герои Советского Союза и Герои Российской Федерации, а также лица, награжденные орденом Славы трех степеней;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3.2</w:t>
      </w:r>
      <w:r w:rsidRPr="00332122">
        <w:rPr>
          <w:sz w:val="28"/>
          <w:szCs w:val="28"/>
        </w:rPr>
        <w:t>) инвалиды I и II групп инвалидности;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3.3</w:t>
      </w:r>
      <w:r w:rsidRPr="00332122">
        <w:rPr>
          <w:sz w:val="28"/>
          <w:szCs w:val="28"/>
        </w:rPr>
        <w:t>) инвалиды с детства;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3.4</w:t>
      </w:r>
      <w:r w:rsidRPr="00332122">
        <w:rPr>
          <w:sz w:val="28"/>
          <w:szCs w:val="28"/>
        </w:rPr>
        <w:t>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332122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332122">
        <w:rPr>
          <w:sz w:val="28"/>
          <w:szCs w:val="28"/>
        </w:rPr>
        <w:t xml:space="preserve"> частей действующей армии;</w:t>
      </w:r>
    </w:p>
    <w:p w:rsidR="00C52B2A" w:rsidRPr="00332122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332122">
        <w:rPr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7" w:history="1">
        <w:r w:rsidRPr="00332122">
          <w:rPr>
            <w:sz w:val="28"/>
            <w:szCs w:val="28"/>
          </w:rPr>
          <w:t>Законом</w:t>
        </w:r>
      </w:hyperlink>
      <w:r w:rsidRPr="00332122"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 w:rsidRPr="00332122">
          <w:rPr>
            <w:sz w:val="28"/>
            <w:szCs w:val="28"/>
          </w:rPr>
          <w:t>законом</w:t>
        </w:r>
      </w:hyperlink>
      <w:r w:rsidRPr="00332122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32122">
        <w:rPr>
          <w:sz w:val="28"/>
          <w:szCs w:val="28"/>
        </w:rPr>
        <w:t xml:space="preserve"> </w:t>
      </w:r>
      <w:proofErr w:type="gramStart"/>
      <w:r w:rsidRPr="00332122">
        <w:rPr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332122">
        <w:rPr>
          <w:sz w:val="28"/>
          <w:szCs w:val="28"/>
        </w:rPr>
        <w:t>Теча</w:t>
      </w:r>
      <w:proofErr w:type="spellEnd"/>
      <w:r w:rsidRPr="00332122">
        <w:rPr>
          <w:sz w:val="28"/>
          <w:szCs w:val="28"/>
        </w:rPr>
        <w:t xml:space="preserve">" и Федеральным </w:t>
      </w:r>
      <w:hyperlink r:id="rId9" w:history="1">
        <w:r w:rsidRPr="00332122">
          <w:rPr>
            <w:sz w:val="28"/>
            <w:szCs w:val="28"/>
          </w:rPr>
          <w:t>законом</w:t>
        </w:r>
      </w:hyperlink>
      <w:r w:rsidRPr="00332122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="00CD61AB" w:rsidRPr="00332122">
        <w:rPr>
          <w:sz w:val="28"/>
          <w:szCs w:val="28"/>
        </w:rPr>
        <w:fldChar w:fldCharType="begin"/>
      </w:r>
      <w:r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"http://www.consultant.ru/cons/cgi/online.cgi?req=query&amp;REFDOC=281794&amp;REFBASE=LAW&amp;REFPAGE=0&amp;REFTYPE=CDLT_CHILDLESS_CONTENTS_ITEM_MAIN_BACKREFS&amp;ts=17917151143610919734&amp;lst=0&amp;REFDST=10393&amp;rmark=1" </w:instrText>
      </w:r>
      <w:r w:rsidR="00CD61AB" w:rsidRPr="00332122">
        <w:rPr>
          <w:sz w:val="28"/>
          <w:szCs w:val="28"/>
        </w:rPr>
        <w:fldChar w:fldCharType="separate"/>
      </w:r>
      <w:proofErr w:type="gramEnd"/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 xml:space="preserve">7) военнослужащие, а также граждане, уволенные с военной службы по достижении предельного возраста пребывания на военной службе, </w:t>
      </w:r>
      <w:r w:rsidR="00C52B2A" w:rsidRPr="00332122">
        <w:rPr>
          <w:sz w:val="28"/>
          <w:szCs w:val="28"/>
        </w:rPr>
        <w:lastRenderedPageBreak/>
        <w:t>состоянию здоровья или в связи с организационно-штатными мероприятиями, имеющие общую продолжительность военной службы 20 лет и более;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"http://www.consultant.ru/cons/cgi/online.cgi?req=query&amp;REFDOC=281794&amp;REFBASE=LAW&amp;REFPAGE=0&amp;REFTYPE=CDLT_CHILDLESS_CONTENTS_ITEM_MAIN_BACKREFS&amp;ts=3918151143610929693&amp;lst=0&amp;REFDST=10394&amp;rmark=1"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"http://www.consultant.ru/cons/cgi/online.cgi?req=query&amp;REFDOC=281794&amp;REFBASE=LAW&amp;REFPAGE=0&amp;REFTYPE=CDLT_CHILDLESS_CONTENTS_ITEM_MAIN_BACKREFS&amp;ts=5486151143610916153&amp;lst=0&amp;REFDST=12467&amp;rmark=1"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0" w:history="1">
        <w:r w:rsidR="00C52B2A" w:rsidRPr="00332122">
          <w:rPr>
            <w:sz w:val="28"/>
            <w:szCs w:val="28"/>
          </w:rPr>
          <w:t>законом</w:t>
        </w:r>
      </w:hyperlink>
      <w:r w:rsidR="00C52B2A" w:rsidRPr="00332122">
        <w:rPr>
          <w:sz w:val="28"/>
          <w:szCs w:val="28"/>
        </w:rPr>
        <w:t xml:space="preserve"> от 27 мая 1998 года N 76-ФЗ "О статусе военнослужащих";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"http://www.consultant.ru/cons/cgi/online.cgi?req=query&amp;REFDOC=281794&amp;REFBASE=LAW&amp;REFPAGE=0&amp;REFTYPE=CDLT_CHILDLESS_CONTENTS_ITEM_MAIN_BACKREFS&amp;ts=589115114361099658&amp;lst=0&amp;REFDST=10396&amp;rmark=1"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 xml:space="preserve">10) пенсионеры, получающие пенсии, назначаемые в порядке, установленном пенсионным </w:t>
      </w:r>
      <w:hyperlink r:id="rId11" w:history="1">
        <w:r w:rsidR="00C52B2A" w:rsidRPr="00332122">
          <w:rPr>
            <w:sz w:val="28"/>
            <w:szCs w:val="28"/>
          </w:rPr>
          <w:t>законодательством</w:t>
        </w:r>
      </w:hyperlink>
      <w:r w:rsidR="00C52B2A" w:rsidRPr="00332122">
        <w:rPr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"http://www.consultant.ru/cons/cgi/online.cgi?req=query&amp;REFDOC=281794&amp;REFBASE=LAW&amp;REFPAGE=0&amp;REFTYPE=CDLT_CHILDLESS_CONTENTS_ITEM_MAIN_BACKREFS&amp;ts=409315114361095104&amp;lst=0&amp;REFDST=10397&amp;rmark=1"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"http://www.consultant.ru/cons/cgi/online.cgi?req=query&amp;REFDOC=281794&amp;REFBASE=LAW&amp;REFPAGE=0&amp;REFTYPE=CDLT_CHILDLESS_CONTENTS_ITEM_MAIN_BACKREFS&amp;ts=25149151143610932598&amp;lst=0&amp;REFDST=10398&amp;rmark=1"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"http://www.consultant.ru/cons/cgi/online.cgi?req=query&amp;REFDOC=281794&amp;REFBASE=LAW&amp;REFPAGE=0&amp;REFTYPE=CDLT_CHILDLESS_CONTENTS_ITEM_MAIN_BACKREFS&amp;ts=25649151143610921609&amp;lst=0&amp;REFDST=10399&amp;rmark=1"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"http://www.consultant.ru/cons/cgi/online.cgi?req=query&amp;REFDOC=281794&amp;REFBASE=LAW&amp;REFPAGE=0&amp;REFTYPE=CDLT_CHILDLESS_CONTENTS_ITEM_MAIN_BACKREFS&amp;ts=21757151143610911451&amp;lst=0&amp;REFDST=10400&amp;rmark=1" </w:instrText>
      </w:r>
      <w:r w:rsidRPr="00332122">
        <w:rPr>
          <w:sz w:val="28"/>
          <w:szCs w:val="28"/>
        </w:rPr>
        <w:fldChar w:fldCharType="separate"/>
      </w:r>
    </w:p>
    <w:p w:rsidR="00C52B2A" w:rsidRPr="00332122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  <w:r w:rsidRPr="00332122">
        <w:rPr>
          <w:sz w:val="28"/>
          <w:szCs w:val="28"/>
        </w:rPr>
        <w:fldChar w:fldCharType="begin"/>
      </w:r>
      <w:r w:rsidR="00C52B2A" w:rsidRPr="00332122">
        <w:rPr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"http://www.consultant.ru/cons/cgi/online.cgi?req=query&amp;REFDOC=281794&amp;REFBASE=LAW&amp;REFPAGE=0&amp;REFTYPE=CDLT_CHILDLESS_CONTENTS_ITEM_MAIN_BACKREFS&amp;ts=395215114361096611&amp;lst=0&amp;REFDST=10401&amp;rmark=1" </w:instrText>
      </w:r>
      <w:r w:rsidRPr="00332122">
        <w:rPr>
          <w:sz w:val="28"/>
          <w:szCs w:val="28"/>
        </w:rPr>
        <w:fldChar w:fldCharType="separate"/>
      </w:r>
    </w:p>
    <w:p w:rsidR="00C52B2A" w:rsidRDefault="00CD61AB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332122">
        <w:rPr>
          <w:sz w:val="28"/>
          <w:szCs w:val="28"/>
        </w:rPr>
        <w:fldChar w:fldCharType="end"/>
      </w:r>
      <w:r w:rsidR="00C52B2A">
        <w:rPr>
          <w:sz w:val="28"/>
          <w:szCs w:val="28"/>
        </w:rPr>
        <w:t>3.</w:t>
      </w:r>
      <w:r w:rsidR="00C52B2A" w:rsidRPr="00332122">
        <w:rPr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52B2A" w:rsidRPr="00FB0FBD" w:rsidRDefault="00C52B2A" w:rsidP="00C52B2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0FBD">
        <w:rPr>
          <w:sz w:val="28"/>
          <w:szCs w:val="28"/>
        </w:rPr>
        <w:t xml:space="preserve">. Лицо, имеющее право на налоговую льготу, представляет </w:t>
      </w:r>
      <w:hyperlink r:id="rId12" w:history="1">
        <w:r w:rsidRPr="00FB0FBD">
          <w:rPr>
            <w:sz w:val="28"/>
            <w:szCs w:val="28"/>
          </w:rPr>
          <w:t>заявление</w:t>
        </w:r>
      </w:hyperlink>
      <w:r w:rsidRPr="00FB0FBD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52B2A" w:rsidRPr="00FB0FBD" w:rsidRDefault="00C52B2A" w:rsidP="00C52B2A">
      <w:pPr>
        <w:ind w:firstLine="547"/>
        <w:jc w:val="both"/>
        <w:rPr>
          <w:sz w:val="28"/>
          <w:szCs w:val="28"/>
        </w:rPr>
      </w:pPr>
      <w:r w:rsidRPr="00FB0FBD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52B2A" w:rsidRPr="00FB0FBD" w:rsidRDefault="00C52B2A" w:rsidP="00C52B2A">
      <w:pPr>
        <w:ind w:firstLine="547"/>
        <w:jc w:val="both"/>
        <w:rPr>
          <w:sz w:val="28"/>
          <w:szCs w:val="28"/>
        </w:rPr>
      </w:pPr>
      <w:r w:rsidRPr="00FB0FBD">
        <w:rPr>
          <w:sz w:val="28"/>
          <w:szCs w:val="28"/>
        </w:rPr>
        <w:lastRenderedPageBreak/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52B2A" w:rsidRPr="00FB0FBD" w:rsidRDefault="00C52B2A" w:rsidP="00C52B2A">
      <w:pPr>
        <w:ind w:firstLine="547"/>
        <w:jc w:val="both"/>
        <w:rPr>
          <w:sz w:val="28"/>
          <w:szCs w:val="28"/>
        </w:rPr>
      </w:pPr>
      <w:r w:rsidRPr="00FB0FBD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52B2A" w:rsidRPr="00273AE6" w:rsidRDefault="00CD61AB" w:rsidP="00C52B2A">
      <w:pPr>
        <w:pStyle w:val="11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hyperlink r:id="rId13" w:history="1">
        <w:r w:rsidR="00C52B2A" w:rsidRPr="00FB0FBD">
          <w:rPr>
            <w:sz w:val="28"/>
            <w:szCs w:val="28"/>
          </w:rPr>
          <w:t>Форма</w:t>
        </w:r>
      </w:hyperlink>
      <w:r w:rsidR="00C52B2A" w:rsidRPr="00FB0FBD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52B2A" w:rsidRPr="00046C30" w:rsidRDefault="00C52B2A" w:rsidP="00C52B2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046C30">
        <w:rPr>
          <w:sz w:val="28"/>
          <w:szCs w:val="28"/>
        </w:rPr>
        <w:t>Налоговым периодом признается календарный год</w:t>
      </w:r>
      <w:r>
        <w:rPr>
          <w:rStyle w:val="blk1"/>
          <w:sz w:val="26"/>
          <w:szCs w:val="26"/>
        </w:rPr>
        <w:t>.</w:t>
      </w:r>
      <w:r w:rsidRPr="00273AE6">
        <w:rPr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046C30">
        <w:rPr>
          <w:rStyle w:val="af"/>
        </w:rPr>
        <w:t xml:space="preserve"> </w:t>
      </w:r>
      <w:r w:rsidRPr="00046C30">
        <w:rPr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4" w:history="1">
        <w:r w:rsidRPr="00046C30">
          <w:rPr>
            <w:sz w:val="28"/>
            <w:szCs w:val="28"/>
          </w:rPr>
          <w:t>уведомления</w:t>
        </w:r>
      </w:hyperlink>
      <w:r w:rsidRPr="00046C30">
        <w:rPr>
          <w:sz w:val="28"/>
          <w:szCs w:val="28"/>
        </w:rPr>
        <w:t>, направляемого налогоплательщику налоговым органом.</w:t>
      </w:r>
    </w:p>
    <w:p w:rsidR="00C52B2A" w:rsidRPr="00046C30" w:rsidRDefault="00C52B2A" w:rsidP="00C52B2A">
      <w:pPr>
        <w:ind w:firstLine="547"/>
        <w:jc w:val="both"/>
        <w:rPr>
          <w:sz w:val="28"/>
          <w:szCs w:val="28"/>
        </w:rPr>
      </w:pPr>
      <w:r w:rsidRPr="00046C30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52B2A" w:rsidRPr="00273AE6" w:rsidRDefault="00C52B2A" w:rsidP="00C52B2A">
      <w:pPr>
        <w:pStyle w:val="11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046C30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r>
        <w:rPr>
          <w:sz w:val="28"/>
          <w:szCs w:val="28"/>
        </w:rPr>
        <w:t>.</w:t>
      </w:r>
    </w:p>
    <w:p w:rsidR="00C52B2A" w:rsidRPr="00DC33DF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273AE6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2C26FD">
        <w:rPr>
          <w:sz w:val="28"/>
          <w:szCs w:val="28"/>
        </w:rPr>
        <w:t>Баймурзинский</w:t>
      </w:r>
      <w:proofErr w:type="spellEnd"/>
      <w:r w:rsidRPr="00273AE6">
        <w:rPr>
          <w:sz w:val="28"/>
          <w:szCs w:val="28"/>
        </w:rPr>
        <w:t xml:space="preserve"> сельсовет муниципального района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 № </w:t>
      </w:r>
      <w:r w:rsidR="00DC33DF" w:rsidRPr="00DC33DF">
        <w:rPr>
          <w:sz w:val="28"/>
          <w:szCs w:val="28"/>
        </w:rPr>
        <w:t>131 от 03.10.2008 года</w:t>
      </w:r>
      <w:r w:rsidR="00DC33DF">
        <w:rPr>
          <w:sz w:val="28"/>
          <w:szCs w:val="28"/>
        </w:rPr>
        <w:t>.</w:t>
      </w:r>
    </w:p>
    <w:p w:rsidR="00C52B2A" w:rsidRPr="00273AE6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273AE6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2C26FD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273AE6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proofErr w:type="spellStart"/>
      <w:r w:rsidR="002C26FD">
        <w:rPr>
          <w:sz w:val="28"/>
          <w:szCs w:val="28"/>
        </w:rPr>
        <w:t>Баймурзинский</w:t>
      </w:r>
      <w:proofErr w:type="spellEnd"/>
      <w:r w:rsidRPr="00273AE6">
        <w:rPr>
          <w:sz w:val="28"/>
          <w:szCs w:val="28"/>
        </w:rPr>
        <w:t xml:space="preserve"> сельсовет муниципального района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>:</w:t>
      </w:r>
      <w:r w:rsidRPr="00273AE6">
        <w:rPr>
          <w:sz w:val="28"/>
          <w:szCs w:val="28"/>
        </w:rPr>
        <w:t xml:space="preserve"> </w:t>
      </w:r>
      <w:proofErr w:type="spellStart"/>
      <w:r w:rsidR="002C26FD">
        <w:rPr>
          <w:sz w:val="28"/>
          <w:szCs w:val="28"/>
        </w:rPr>
        <w:t>д</w:t>
      </w:r>
      <w:proofErr w:type="gramStart"/>
      <w:r w:rsidR="002C26FD">
        <w:rPr>
          <w:sz w:val="28"/>
          <w:szCs w:val="28"/>
        </w:rPr>
        <w:t>.Б</w:t>
      </w:r>
      <w:proofErr w:type="gramEnd"/>
      <w:r w:rsidR="002C26FD">
        <w:rPr>
          <w:sz w:val="28"/>
          <w:szCs w:val="28"/>
        </w:rPr>
        <w:t>аймурзино</w:t>
      </w:r>
      <w:proofErr w:type="spellEnd"/>
      <w:r w:rsidR="002C26FD">
        <w:rPr>
          <w:sz w:val="28"/>
          <w:szCs w:val="28"/>
        </w:rPr>
        <w:t xml:space="preserve"> ул. Мичурина, д.10 , и размес</w:t>
      </w:r>
      <w:r w:rsidRPr="00273AE6">
        <w:rPr>
          <w:sz w:val="28"/>
          <w:szCs w:val="28"/>
        </w:rPr>
        <w:t xml:space="preserve">тить в сети на официальном сайте муниципального района </w:t>
      </w:r>
      <w:proofErr w:type="spellStart"/>
      <w:r w:rsidRPr="00273AE6">
        <w:rPr>
          <w:sz w:val="28"/>
          <w:szCs w:val="28"/>
        </w:rPr>
        <w:t>Мишкинский</w:t>
      </w:r>
      <w:proofErr w:type="spellEnd"/>
      <w:r w:rsidRPr="00273AE6">
        <w:rPr>
          <w:sz w:val="28"/>
          <w:szCs w:val="28"/>
        </w:rPr>
        <w:t xml:space="preserve"> район Республики Башкортостан </w:t>
      </w:r>
      <w:r w:rsidRPr="00332122">
        <w:rPr>
          <w:sz w:val="28"/>
          <w:szCs w:val="28"/>
        </w:rPr>
        <w:t>http</w:t>
      </w:r>
      <w:r w:rsidRPr="00273AE6">
        <w:rPr>
          <w:sz w:val="28"/>
          <w:szCs w:val="28"/>
        </w:rPr>
        <w:t>://</w:t>
      </w:r>
      <w:r w:rsidRPr="00332122">
        <w:rPr>
          <w:sz w:val="28"/>
          <w:szCs w:val="28"/>
        </w:rPr>
        <w:t>mishkan</w:t>
      </w:r>
      <w:r w:rsidRPr="00273AE6">
        <w:rPr>
          <w:sz w:val="28"/>
          <w:szCs w:val="28"/>
        </w:rPr>
        <w:t>.</w:t>
      </w:r>
      <w:r w:rsidRPr="00332122">
        <w:rPr>
          <w:sz w:val="28"/>
          <w:szCs w:val="28"/>
        </w:rPr>
        <w:t>ru</w:t>
      </w:r>
      <w:r w:rsidRPr="00273AE6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30 ноября 2017 года</w:t>
      </w:r>
      <w:r w:rsidR="002C26FD">
        <w:rPr>
          <w:sz w:val="28"/>
          <w:szCs w:val="28"/>
        </w:rPr>
        <w:t>.</w:t>
      </w:r>
    </w:p>
    <w:p w:rsidR="002C26FD" w:rsidRDefault="002C26FD" w:rsidP="002C26FD">
      <w:pPr>
        <w:pStyle w:val="11"/>
        <w:shd w:val="clear" w:color="auto" w:fill="auto"/>
        <w:spacing w:after="0"/>
        <w:ind w:right="20"/>
        <w:rPr>
          <w:sz w:val="28"/>
          <w:szCs w:val="28"/>
        </w:rPr>
      </w:pPr>
    </w:p>
    <w:p w:rsidR="002C26FD" w:rsidRDefault="002C26FD" w:rsidP="002C26FD">
      <w:pPr>
        <w:pStyle w:val="11"/>
        <w:shd w:val="clear" w:color="auto" w:fill="auto"/>
        <w:spacing w:after="0"/>
        <w:ind w:right="20"/>
        <w:rPr>
          <w:sz w:val="28"/>
          <w:szCs w:val="28"/>
        </w:rPr>
      </w:pPr>
    </w:p>
    <w:p w:rsidR="002C26FD" w:rsidRDefault="002C26FD" w:rsidP="002C26FD">
      <w:pPr>
        <w:pStyle w:val="11"/>
        <w:shd w:val="clear" w:color="auto" w:fill="auto"/>
        <w:spacing w:after="0"/>
        <w:ind w:right="20"/>
        <w:rPr>
          <w:sz w:val="28"/>
          <w:szCs w:val="28"/>
        </w:rPr>
      </w:pPr>
    </w:p>
    <w:p w:rsidR="00C52B2A" w:rsidRDefault="00C52B2A" w:rsidP="002C26FD">
      <w:pPr>
        <w:pStyle w:val="11"/>
        <w:shd w:val="clear" w:color="auto" w:fill="auto"/>
        <w:spacing w:after="0"/>
        <w:ind w:right="20"/>
        <w:rPr>
          <w:sz w:val="28"/>
          <w:szCs w:val="28"/>
        </w:rPr>
      </w:pPr>
      <w:r w:rsidRPr="002A73B8">
        <w:rPr>
          <w:sz w:val="28"/>
          <w:szCs w:val="28"/>
        </w:rPr>
        <w:t>Глава сельского поселения</w:t>
      </w:r>
      <w:r w:rsidR="002C26FD">
        <w:rPr>
          <w:sz w:val="28"/>
          <w:szCs w:val="28"/>
        </w:rPr>
        <w:t xml:space="preserve">                                           Б.Т. Байбулатов</w:t>
      </w:r>
    </w:p>
    <w:p w:rsidR="00C52B2A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2B2A" w:rsidRDefault="00C52B2A" w:rsidP="00C52B2A">
      <w:pPr>
        <w:pStyle w:val="11"/>
        <w:shd w:val="clear" w:color="auto" w:fill="auto"/>
        <w:spacing w:after="0"/>
        <w:ind w:left="20" w:right="20" w:firstLine="540"/>
        <w:rPr>
          <w:sz w:val="28"/>
          <w:szCs w:val="28"/>
        </w:rPr>
      </w:pPr>
    </w:p>
    <w:p w:rsidR="00C52B2A" w:rsidRDefault="00C52B2A" w:rsidP="002C26FD">
      <w:pPr>
        <w:pStyle w:val="11"/>
        <w:shd w:val="clear" w:color="auto" w:fill="auto"/>
        <w:spacing w:after="0"/>
        <w:ind w:left="20" w:right="20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B2A" w:rsidRDefault="00C52B2A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52B2A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A529A"/>
    <w:rsid w:val="000B707D"/>
    <w:rsid w:val="000C4CAC"/>
    <w:rsid w:val="000D2109"/>
    <w:rsid w:val="001129DE"/>
    <w:rsid w:val="00122456"/>
    <w:rsid w:val="00143B7D"/>
    <w:rsid w:val="00154336"/>
    <w:rsid w:val="001679A4"/>
    <w:rsid w:val="0019308B"/>
    <w:rsid w:val="001B4427"/>
    <w:rsid w:val="001D36EC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26FD"/>
    <w:rsid w:val="002C5D6F"/>
    <w:rsid w:val="002D7A1C"/>
    <w:rsid w:val="002E344D"/>
    <w:rsid w:val="00300E37"/>
    <w:rsid w:val="00311EDB"/>
    <w:rsid w:val="00321564"/>
    <w:rsid w:val="00345E14"/>
    <w:rsid w:val="003A29A5"/>
    <w:rsid w:val="003F6E48"/>
    <w:rsid w:val="00403846"/>
    <w:rsid w:val="004054CF"/>
    <w:rsid w:val="00436C78"/>
    <w:rsid w:val="004464FC"/>
    <w:rsid w:val="0047401A"/>
    <w:rsid w:val="004A3894"/>
    <w:rsid w:val="004B775C"/>
    <w:rsid w:val="004D55CF"/>
    <w:rsid w:val="004D7A75"/>
    <w:rsid w:val="004E153E"/>
    <w:rsid w:val="00503901"/>
    <w:rsid w:val="005062BF"/>
    <w:rsid w:val="00507528"/>
    <w:rsid w:val="00547CC9"/>
    <w:rsid w:val="005514D1"/>
    <w:rsid w:val="00575553"/>
    <w:rsid w:val="005871F0"/>
    <w:rsid w:val="005C2845"/>
    <w:rsid w:val="00617979"/>
    <w:rsid w:val="00636AED"/>
    <w:rsid w:val="00647428"/>
    <w:rsid w:val="00657B34"/>
    <w:rsid w:val="006876E0"/>
    <w:rsid w:val="006B434A"/>
    <w:rsid w:val="006B7A45"/>
    <w:rsid w:val="006C0878"/>
    <w:rsid w:val="006E6463"/>
    <w:rsid w:val="007074A8"/>
    <w:rsid w:val="00727A5D"/>
    <w:rsid w:val="007567C1"/>
    <w:rsid w:val="0077521F"/>
    <w:rsid w:val="007A036D"/>
    <w:rsid w:val="00805ADB"/>
    <w:rsid w:val="00817CA8"/>
    <w:rsid w:val="00827BA7"/>
    <w:rsid w:val="008303A3"/>
    <w:rsid w:val="00831055"/>
    <w:rsid w:val="00836B6A"/>
    <w:rsid w:val="008515BA"/>
    <w:rsid w:val="00852950"/>
    <w:rsid w:val="0087356A"/>
    <w:rsid w:val="00891DA9"/>
    <w:rsid w:val="008B1904"/>
    <w:rsid w:val="008C4867"/>
    <w:rsid w:val="008C72E1"/>
    <w:rsid w:val="008D2A1F"/>
    <w:rsid w:val="008F69F4"/>
    <w:rsid w:val="009336E6"/>
    <w:rsid w:val="00962886"/>
    <w:rsid w:val="00980E58"/>
    <w:rsid w:val="009D48CF"/>
    <w:rsid w:val="00A0417C"/>
    <w:rsid w:val="00A16538"/>
    <w:rsid w:val="00A23FF1"/>
    <w:rsid w:val="00A42829"/>
    <w:rsid w:val="00A60185"/>
    <w:rsid w:val="00A873B7"/>
    <w:rsid w:val="00A96B20"/>
    <w:rsid w:val="00AC5741"/>
    <w:rsid w:val="00AD411C"/>
    <w:rsid w:val="00AE6BCC"/>
    <w:rsid w:val="00B00023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2B2A"/>
    <w:rsid w:val="00C557BA"/>
    <w:rsid w:val="00C63033"/>
    <w:rsid w:val="00C72D23"/>
    <w:rsid w:val="00CD5A10"/>
    <w:rsid w:val="00CD61AB"/>
    <w:rsid w:val="00D0328A"/>
    <w:rsid w:val="00D136F6"/>
    <w:rsid w:val="00D2423B"/>
    <w:rsid w:val="00D559D5"/>
    <w:rsid w:val="00DA579C"/>
    <w:rsid w:val="00DC33DF"/>
    <w:rsid w:val="00DC5CF4"/>
    <w:rsid w:val="00DE214E"/>
    <w:rsid w:val="00E75FE0"/>
    <w:rsid w:val="00ED3C1C"/>
    <w:rsid w:val="00EE01FC"/>
    <w:rsid w:val="00F51E31"/>
    <w:rsid w:val="00F77621"/>
    <w:rsid w:val="00F959DF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">
    <w:name w:val="Основной текст_"/>
    <w:link w:val="11"/>
    <w:rsid w:val="00C52B2A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rsid w:val="00C52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C52B2A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blk1">
    <w:name w:val="blk1"/>
    <w:rsid w:val="00C52B2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937&amp;rnd=290511.2792019581" TargetMode="External"/><Relationship Id="rId13" Type="http://schemas.openxmlformats.org/officeDocument/2006/relationships/hyperlink" Target="http://www.consultant.ru/cons/cgi/online.cgi?req=doc&amp;base=LAW&amp;n=282078&amp;rnd=290511.1967117405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1809&amp;rnd=290511.2176818366" TargetMode="External"/><Relationship Id="rId12" Type="http://schemas.openxmlformats.org/officeDocument/2006/relationships/hyperlink" Target="http://www.consultant.ru/cons/cgi/online.cgi?req=doc&amp;base=LAW&amp;n=189163&amp;rnd=290511.2677811540&amp;dst=100010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1" Type="http://schemas.openxmlformats.org/officeDocument/2006/relationships/hyperlink" Target="http://www.consultant.ru/cons/cgi/online.cgi?req=doc&amp;base=LAW&amp;n=213894&amp;rnd=290511.127127643&amp;dst=100006&amp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19124&amp;rnd=290511.2242424701&amp;dst=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1808&amp;rnd=290511.202811967" TargetMode="External"/><Relationship Id="rId14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2017-11-20T05:55:00Z</cp:lastPrinted>
  <dcterms:created xsi:type="dcterms:W3CDTF">2017-11-28T11:32:00Z</dcterms:created>
  <dcterms:modified xsi:type="dcterms:W3CDTF">2017-11-29T12:21:00Z</dcterms:modified>
</cp:coreProperties>
</file>